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71C" w:rsidRDefault="0034771C" w:rsidP="004C6498">
      <w:pPr>
        <w:jc w:val="both"/>
        <w:rPr>
          <w:rFonts w:ascii="Times New Roman" w:hAnsi="Times New Roman" w:cs="Times New Roman"/>
          <w:sz w:val="24"/>
        </w:rPr>
      </w:pPr>
      <w:bookmarkStart w:id="0" w:name="_GoBack"/>
      <w:bookmarkEnd w:id="0"/>
      <w:r>
        <w:rPr>
          <w:rFonts w:ascii="Times New Roman" w:hAnsi="Times New Roman" w:cs="Times New Roman"/>
          <w:sz w:val="24"/>
        </w:rPr>
        <w:t xml:space="preserve">U skladu sa Zakonom o knjižnicama i knjižničnoj djelatnosti (NN 17/19; 98/19; 114/22) i Standardom za školske knjižnice (NN 61/23), Zakonom o odgoju i obrazovanju u osnovnoj i srednjoj školi (NN 87/08, 86/09, 92/10, 105/10, 90/11, 5/12, 16/12, 86/12 i 94/13) te na temelju </w:t>
      </w:r>
      <w:r w:rsidR="00387C6E">
        <w:rPr>
          <w:rFonts w:ascii="Times New Roman" w:hAnsi="Times New Roman" w:cs="Times New Roman"/>
          <w:sz w:val="24"/>
        </w:rPr>
        <w:t xml:space="preserve">članka 51. </w:t>
      </w:r>
      <w:r>
        <w:rPr>
          <w:rFonts w:ascii="Times New Roman" w:hAnsi="Times New Roman" w:cs="Times New Roman"/>
          <w:sz w:val="24"/>
        </w:rPr>
        <w:t xml:space="preserve">Statuta </w:t>
      </w:r>
      <w:r w:rsidR="00CA60C9">
        <w:rPr>
          <w:rFonts w:ascii="Times New Roman" w:hAnsi="Times New Roman" w:cs="Times New Roman"/>
          <w:sz w:val="24"/>
        </w:rPr>
        <w:t xml:space="preserve">Osnovne </w:t>
      </w:r>
      <w:r>
        <w:rPr>
          <w:rFonts w:ascii="Times New Roman" w:hAnsi="Times New Roman" w:cs="Times New Roman"/>
          <w:sz w:val="24"/>
        </w:rPr>
        <w:t>škole</w:t>
      </w:r>
      <w:r w:rsidR="00CA60C9">
        <w:rPr>
          <w:rFonts w:ascii="Times New Roman" w:hAnsi="Times New Roman" w:cs="Times New Roman"/>
          <w:sz w:val="24"/>
        </w:rPr>
        <w:t xml:space="preserve"> Vladimir Nazor, Čepin</w:t>
      </w:r>
      <w:r>
        <w:rPr>
          <w:rFonts w:ascii="Times New Roman" w:hAnsi="Times New Roman" w:cs="Times New Roman"/>
          <w:sz w:val="24"/>
        </w:rPr>
        <w:t>, Školski odbor OŠ Vladimir Nazor, Čepin na sjednic</w:t>
      </w:r>
      <w:r w:rsidR="0088031E">
        <w:rPr>
          <w:rFonts w:ascii="Times New Roman" w:hAnsi="Times New Roman" w:cs="Times New Roman"/>
          <w:sz w:val="24"/>
        </w:rPr>
        <w:t>i održanoj dana 12</w:t>
      </w:r>
      <w:r w:rsidR="00387C6E">
        <w:rPr>
          <w:rFonts w:ascii="Times New Roman" w:hAnsi="Times New Roman" w:cs="Times New Roman"/>
          <w:sz w:val="24"/>
        </w:rPr>
        <w:t xml:space="preserve">. veljače 2024. </w:t>
      </w:r>
      <w:r>
        <w:rPr>
          <w:rFonts w:ascii="Times New Roman" w:hAnsi="Times New Roman" w:cs="Times New Roman"/>
          <w:sz w:val="24"/>
        </w:rPr>
        <w:t>donosi</w:t>
      </w:r>
    </w:p>
    <w:p w:rsidR="0034771C" w:rsidRDefault="0034771C" w:rsidP="0034771C">
      <w:pPr>
        <w:jc w:val="center"/>
        <w:rPr>
          <w:rFonts w:ascii="Times New Roman" w:hAnsi="Times New Roman" w:cs="Times New Roman"/>
          <w:b/>
          <w:sz w:val="24"/>
        </w:rPr>
      </w:pPr>
      <w:r>
        <w:rPr>
          <w:rFonts w:ascii="Times New Roman" w:hAnsi="Times New Roman" w:cs="Times New Roman"/>
          <w:sz w:val="24"/>
        </w:rPr>
        <w:cr/>
      </w:r>
      <w:r>
        <w:rPr>
          <w:rFonts w:ascii="Times New Roman" w:hAnsi="Times New Roman" w:cs="Times New Roman"/>
          <w:b/>
          <w:sz w:val="28"/>
        </w:rPr>
        <w:t>Pravilnik o radu školske knjižnice</w:t>
      </w:r>
      <w:r>
        <w:rPr>
          <w:rFonts w:ascii="Times New Roman" w:hAnsi="Times New Roman" w:cs="Times New Roman"/>
          <w:b/>
          <w:sz w:val="28"/>
        </w:rPr>
        <w:cr/>
      </w:r>
    </w:p>
    <w:p w:rsidR="0034771C" w:rsidRDefault="0034771C" w:rsidP="0034771C">
      <w:pPr>
        <w:spacing w:afterLines="100" w:after="240" w:line="260" w:lineRule="auto"/>
        <w:jc w:val="center"/>
        <w:rPr>
          <w:rFonts w:ascii="Times New Roman" w:hAnsi="Times New Roman" w:cs="Times New Roman"/>
          <w:b/>
          <w:sz w:val="24"/>
        </w:rPr>
      </w:pPr>
      <w:r>
        <w:rPr>
          <w:rFonts w:ascii="Times New Roman" w:hAnsi="Times New Roman" w:cs="Times New Roman"/>
          <w:b/>
          <w:sz w:val="24"/>
        </w:rPr>
        <w:t>I. OPĆE ODREDBE</w:t>
      </w:r>
    </w:p>
    <w:p w:rsidR="0034771C" w:rsidRDefault="003477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1.</w:t>
      </w:r>
    </w:p>
    <w:p w:rsidR="0034771C" w:rsidRDefault="0034771C" w:rsidP="0034771C">
      <w:pPr>
        <w:jc w:val="both"/>
        <w:rPr>
          <w:rFonts w:ascii="Times New Roman" w:hAnsi="Times New Roman" w:cs="Times New Roman"/>
          <w:sz w:val="24"/>
        </w:rPr>
      </w:pPr>
      <w:r>
        <w:rPr>
          <w:rFonts w:ascii="Times New Roman" w:hAnsi="Times New Roman" w:cs="Times New Roman"/>
          <w:sz w:val="24"/>
        </w:rPr>
        <w:t>(1) Pravilnikom o radu školske knjižnice OŠ Vladimir Nazor, Čepin (u daljnjem tekstu: Pravilnik) uređuju se zadaće i djelatnost školske knjižnice (u daljnjem tekstu: Knjižnica), djelokrug i način rada Knjižnice, korištenje knjižnične građe i postupak u slučaju oštećenja, uništenja ili gubitka posuđene knjižnične građe, stručni knjižničarski poslovi i suradnja s drugim zaposlenicima u Školi te drugim knjižnicama i dionicima u cilju ispunjavanja zadaća i djelatnosti Knjižnice.</w:t>
      </w:r>
    </w:p>
    <w:p w:rsidR="0034771C" w:rsidRDefault="0034771C" w:rsidP="0034771C">
      <w:pPr>
        <w:jc w:val="both"/>
        <w:rPr>
          <w:rFonts w:ascii="Times New Roman" w:hAnsi="Times New Roman" w:cs="Times New Roman"/>
          <w:sz w:val="24"/>
        </w:rPr>
      </w:pPr>
      <w:r>
        <w:rPr>
          <w:rFonts w:ascii="Times New Roman" w:hAnsi="Times New Roman" w:cs="Times New Roman"/>
          <w:sz w:val="24"/>
        </w:rPr>
        <w:t>(2) Odredbe Pravilnika obvezuju sve učenike i zaposlenike Škole, kao i druge osobe koje dolaze u prostor Knjižnice.</w:t>
      </w:r>
    </w:p>
    <w:p w:rsidR="0034771C" w:rsidRDefault="0034771C" w:rsidP="0034771C">
      <w:pPr>
        <w:jc w:val="both"/>
        <w:rPr>
          <w:rFonts w:ascii="Times New Roman" w:hAnsi="Times New Roman" w:cs="Times New Roman"/>
          <w:sz w:val="24"/>
        </w:rPr>
      </w:pPr>
      <w:r>
        <w:rPr>
          <w:rFonts w:ascii="Times New Roman" w:hAnsi="Times New Roman" w:cs="Times New Roman"/>
          <w:sz w:val="24"/>
        </w:rPr>
        <w:t>(3) O pravilnoj primjeni odredaba ovog Pravilnika skrbe ravnatelj škole i stručni suradnik knjižničar.</w:t>
      </w:r>
    </w:p>
    <w:p w:rsidR="00387C6E" w:rsidRPr="00387C6E" w:rsidRDefault="00387C6E" w:rsidP="00387C6E">
      <w:pPr>
        <w:spacing w:afterLines="50" w:after="120" w:line="260" w:lineRule="auto"/>
        <w:jc w:val="center"/>
        <w:rPr>
          <w:rFonts w:ascii="Times New Roman" w:hAnsi="Times New Roman" w:cs="Times New Roman"/>
          <w:sz w:val="24"/>
        </w:rPr>
      </w:pPr>
      <w:r>
        <w:rPr>
          <w:rFonts w:ascii="Times New Roman" w:hAnsi="Times New Roman" w:cs="Times New Roman"/>
          <w:sz w:val="24"/>
        </w:rPr>
        <w:t>Članak 2.</w:t>
      </w:r>
    </w:p>
    <w:p w:rsidR="0034771C" w:rsidRDefault="00387C6E" w:rsidP="00855DA1">
      <w:pPr>
        <w:jc w:val="both"/>
        <w:rPr>
          <w:rFonts w:ascii="Times New Roman" w:hAnsi="Times New Roman" w:cs="Times New Roman"/>
          <w:sz w:val="24"/>
        </w:rPr>
      </w:pPr>
      <w:r>
        <w:rPr>
          <w:rFonts w:ascii="Times New Roman" w:hAnsi="Times New Roman" w:cs="Times New Roman"/>
          <w:sz w:val="24"/>
        </w:rPr>
        <w:t>Izrazi koji se u ovom Pravilniku koriste za osobe u muškom rodu su neutralni i odnose se na muške i na ženske osobe.</w:t>
      </w:r>
    </w:p>
    <w:p w:rsidR="00855DA1" w:rsidRPr="00855DA1" w:rsidRDefault="00855DA1" w:rsidP="00855DA1">
      <w:pPr>
        <w:jc w:val="both"/>
        <w:rPr>
          <w:rFonts w:ascii="Times New Roman" w:hAnsi="Times New Roman" w:cs="Times New Roman"/>
          <w:sz w:val="24"/>
        </w:rPr>
      </w:pPr>
    </w:p>
    <w:p w:rsidR="0034771C" w:rsidRDefault="0034771C" w:rsidP="0034771C">
      <w:pPr>
        <w:spacing w:afterLines="100" w:after="240" w:line="260" w:lineRule="auto"/>
        <w:jc w:val="center"/>
        <w:rPr>
          <w:rFonts w:ascii="Times New Roman" w:hAnsi="Times New Roman" w:cs="Times New Roman"/>
          <w:b/>
          <w:sz w:val="24"/>
        </w:rPr>
      </w:pPr>
      <w:r>
        <w:rPr>
          <w:rFonts w:ascii="Times New Roman" w:hAnsi="Times New Roman" w:cs="Times New Roman"/>
          <w:b/>
          <w:sz w:val="24"/>
        </w:rPr>
        <w:t>II. ZADAĆE I DJELATNOST KNJIŽNICE</w:t>
      </w:r>
    </w:p>
    <w:p w:rsidR="0034771C" w:rsidRDefault="00387C6E"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3</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(l) Školska knjižnica, kao informacijsko, medijsko, komunikacijsko i kulturno središte škole, ima zadaću da organiziranim zbirkama knjižnične grade u analognim i digitalnim oblicima te uslugama i radom knjižničarskih djelatnika osigura ispunjavanje odgojno-obrazovnih, informacijskih, stručnih i kulturnih potreba svojih korisnika.</w:t>
      </w:r>
    </w:p>
    <w:p w:rsidR="0034771C" w:rsidRDefault="0034771C" w:rsidP="0034771C">
      <w:pPr>
        <w:spacing w:after="0" w:line="260" w:lineRule="auto"/>
        <w:jc w:val="both"/>
        <w:rPr>
          <w:rFonts w:ascii="Times New Roman" w:hAnsi="Times New Roman" w:cs="Times New Roman"/>
          <w:sz w:val="24"/>
        </w:rPr>
      </w:pPr>
      <w:r>
        <w:rPr>
          <w:rFonts w:ascii="Times New Roman" w:hAnsi="Times New Roman" w:cs="Times New Roman"/>
          <w:sz w:val="24"/>
        </w:rPr>
        <w:t>(2) Program školske knjižnice sastavni je dio Školskog kurikuluma i Godišnjeg plana i programa škole.</w:t>
      </w:r>
    </w:p>
    <w:p w:rsidR="0034771C" w:rsidRDefault="0034771C" w:rsidP="0034771C">
      <w:pPr>
        <w:spacing w:after="0" w:line="260" w:lineRule="auto"/>
        <w:jc w:val="both"/>
        <w:rPr>
          <w:rFonts w:ascii="Times New Roman" w:hAnsi="Times New Roman" w:cs="Times New Roman"/>
          <w:sz w:val="24"/>
        </w:rPr>
      </w:pPr>
    </w:p>
    <w:p w:rsidR="0034771C" w:rsidRDefault="0034771C" w:rsidP="0034771C">
      <w:pPr>
        <w:spacing w:afterLines="50" w:after="120"/>
        <w:jc w:val="center"/>
        <w:rPr>
          <w:rFonts w:ascii="Times New Roman" w:hAnsi="Times New Roman" w:cs="Times New Roman"/>
          <w:sz w:val="24"/>
          <w:szCs w:val="24"/>
        </w:rPr>
      </w:pPr>
      <w:r>
        <w:rPr>
          <w:rFonts w:ascii="Times New Roman" w:eastAsia="SimSun" w:hAnsi="Times New Roman" w:cs="Times New Roman"/>
          <w:color w:val="000000"/>
          <w:sz w:val="24"/>
          <w:szCs w:val="24"/>
          <w:lang w:val="en-US" w:eastAsia="zh-CN" w:bidi="ar"/>
        </w:rPr>
        <w:t xml:space="preserve">Članak </w:t>
      </w:r>
      <w:r w:rsidR="00D92E1C">
        <w:rPr>
          <w:rFonts w:ascii="Times New Roman" w:eastAsia="SimSun" w:hAnsi="Times New Roman" w:cs="Times New Roman"/>
          <w:color w:val="000000"/>
          <w:sz w:val="24"/>
          <w:szCs w:val="24"/>
          <w:lang w:eastAsia="zh-CN" w:bidi="ar"/>
        </w:rPr>
        <w:t>4</w:t>
      </w:r>
      <w:r>
        <w:rPr>
          <w:rFonts w:ascii="Times New Roman" w:eastAsia="SimSun" w:hAnsi="Times New Roman" w:cs="Times New Roman"/>
          <w:color w:val="000000"/>
          <w:sz w:val="24"/>
          <w:szCs w:val="24"/>
          <w:lang w:eastAsia="zh-CN" w:bidi="ar"/>
        </w:rPr>
        <w:t>.</w:t>
      </w:r>
    </w:p>
    <w:p w:rsidR="0034771C" w:rsidRDefault="0034771C" w:rsidP="0034771C">
      <w:pPr>
        <w:jc w:val="both"/>
        <w:rPr>
          <w:rFonts w:ascii="Times New Roman" w:hAnsi="Times New Roman" w:cs="Times New Roman"/>
          <w:sz w:val="24"/>
        </w:rPr>
      </w:pPr>
      <w:r>
        <w:rPr>
          <w:rFonts w:ascii="Times New Roman" w:hAnsi="Times New Roman" w:cs="Times New Roman"/>
          <w:sz w:val="24"/>
          <w:lang w:val="en-US" w:eastAsia="zh-CN"/>
        </w:rPr>
        <w:t>Djelatnost Knjižnice ostvaruje se međusobno povezanim djelatnostima: odgojno-obrazovnom, stručno</w:t>
      </w:r>
      <w:r>
        <w:rPr>
          <w:rFonts w:ascii="Times New Roman" w:hAnsi="Times New Roman" w:cs="Times New Roman"/>
          <w:sz w:val="24"/>
          <w:lang w:eastAsia="zh-CN"/>
        </w:rPr>
        <w:t xml:space="preserve"> </w:t>
      </w:r>
      <w:r>
        <w:rPr>
          <w:rFonts w:ascii="Times New Roman" w:hAnsi="Times New Roman" w:cs="Times New Roman"/>
          <w:sz w:val="24"/>
          <w:lang w:val="en-US" w:eastAsia="zh-CN"/>
        </w:rPr>
        <w:t xml:space="preserve">knjižničnom te kulturno-javnom. </w:t>
      </w:r>
    </w:p>
    <w:p w:rsidR="0034771C" w:rsidRDefault="0034771C" w:rsidP="0034771C">
      <w:pPr>
        <w:jc w:val="center"/>
        <w:rPr>
          <w:rFonts w:ascii="Times New Roman" w:hAnsi="Times New Roman" w:cs="Times New Roman"/>
          <w:sz w:val="24"/>
          <w:lang w:val="en-US" w:eastAsia="zh-CN"/>
        </w:rPr>
      </w:pPr>
    </w:p>
    <w:p w:rsidR="00A70BB8" w:rsidRDefault="00A70BB8" w:rsidP="0034771C">
      <w:pPr>
        <w:jc w:val="center"/>
        <w:rPr>
          <w:rFonts w:ascii="Times New Roman" w:hAnsi="Times New Roman" w:cs="Times New Roman"/>
          <w:sz w:val="24"/>
          <w:lang w:val="en-US" w:eastAsia="zh-CN"/>
        </w:rPr>
      </w:pPr>
    </w:p>
    <w:p w:rsidR="0034771C" w:rsidRDefault="00D92E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lastRenderedPageBreak/>
        <w:t>Članak 5</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lang w:val="en-US" w:eastAsia="zh-CN"/>
        </w:rPr>
        <w:t>(</w:t>
      </w:r>
      <w:r>
        <w:rPr>
          <w:rFonts w:ascii="Times New Roman" w:hAnsi="Times New Roman" w:cs="Times New Roman"/>
          <w:sz w:val="24"/>
          <w:lang w:eastAsia="zh-CN"/>
        </w:rPr>
        <w:t>1</w:t>
      </w:r>
      <w:r>
        <w:rPr>
          <w:rFonts w:ascii="Times New Roman" w:hAnsi="Times New Roman" w:cs="Times New Roman"/>
          <w:sz w:val="24"/>
          <w:lang w:val="en-US" w:eastAsia="zh-CN"/>
        </w:rPr>
        <w:t>) Pripremanje, planiranje i programiranje rada Knjižnice obuhvaća izradu godišnjeg plana i programa rada Knjižnice</w:t>
      </w:r>
      <w:r>
        <w:rPr>
          <w:rFonts w:ascii="Times New Roman" w:hAnsi="Times New Roman" w:cs="Times New Roman"/>
          <w:sz w:val="24"/>
          <w:lang w:eastAsia="zh-CN"/>
        </w:rPr>
        <w:t>,</w:t>
      </w:r>
      <w:r>
        <w:rPr>
          <w:rFonts w:ascii="Times New Roman" w:hAnsi="Times New Roman" w:cs="Times New Roman"/>
          <w:sz w:val="24"/>
          <w:lang w:val="en-US" w:eastAsia="zh-CN"/>
        </w:rPr>
        <w:t xml:space="preserve"> pisanje godišnjeg izvješća o radu, rad na usklađivanju s Godišnjim planom i programom rada</w:t>
      </w:r>
      <w:r>
        <w:rPr>
          <w:rFonts w:ascii="Times New Roman" w:hAnsi="Times New Roman" w:cs="Times New Roman"/>
          <w:sz w:val="24"/>
          <w:lang w:eastAsia="zh-CN"/>
        </w:rPr>
        <w:t>,</w:t>
      </w:r>
      <w:r>
        <w:rPr>
          <w:rFonts w:ascii="Times New Roman" w:hAnsi="Times New Roman" w:cs="Times New Roman"/>
          <w:sz w:val="24"/>
          <w:lang w:val="en-US" w:eastAsia="zh-CN"/>
        </w:rPr>
        <w:t xml:space="preserve"> uključivanju Knjižnice u Školski kurikulum te pripremanje za provedbu odgojno-obrazovne, knjižnične i kulturno-javne djelatnosti. </w:t>
      </w:r>
    </w:p>
    <w:p w:rsidR="0034771C" w:rsidRPr="00855DA1" w:rsidRDefault="0034771C" w:rsidP="00855DA1">
      <w:pPr>
        <w:spacing w:after="0" w:line="260" w:lineRule="auto"/>
        <w:jc w:val="both"/>
        <w:rPr>
          <w:rFonts w:ascii="Times New Roman" w:hAnsi="Times New Roman" w:cs="Times New Roman"/>
          <w:sz w:val="24"/>
        </w:rPr>
      </w:pPr>
      <w:r>
        <w:rPr>
          <w:rFonts w:ascii="Times New Roman" w:hAnsi="Times New Roman" w:cs="Times New Roman"/>
          <w:sz w:val="24"/>
        </w:rPr>
        <w:t>(2) Odgojno-obrazovna djelatnost školske knjižnice podrazumijeva rad s učenicima, učiteljima, stručnim suradnicima, ravnateljima i roditeljima te planiranje i programiranje odgojno-obrazovnoga rada.</w:t>
      </w:r>
    </w:p>
    <w:p w:rsidR="0034771C" w:rsidRDefault="0034771C" w:rsidP="0034771C">
      <w:pPr>
        <w:jc w:val="center"/>
        <w:rPr>
          <w:rFonts w:ascii="Times New Roman" w:hAnsi="Times New Roman" w:cs="Times New Roman"/>
          <w:sz w:val="24"/>
        </w:rPr>
      </w:pPr>
      <w:r>
        <w:rPr>
          <w:rFonts w:ascii="Times New Roman" w:hAnsi="Times New Roman" w:cs="Times New Roman"/>
          <w:sz w:val="24"/>
          <w:lang w:val="en-US" w:eastAsia="zh-CN"/>
        </w:rPr>
        <w:t>Članak</w:t>
      </w:r>
      <w:r w:rsidR="00D92E1C">
        <w:rPr>
          <w:rFonts w:ascii="Times New Roman" w:hAnsi="Times New Roman" w:cs="Times New Roman"/>
          <w:sz w:val="24"/>
          <w:lang w:eastAsia="zh-CN"/>
        </w:rPr>
        <w:t xml:space="preserve"> 6</w:t>
      </w:r>
      <w:r>
        <w:rPr>
          <w:rFonts w:ascii="Times New Roman" w:hAnsi="Times New Roman" w:cs="Times New Roman"/>
          <w:sz w:val="24"/>
          <w:lang w:eastAsia="zh-CN"/>
        </w:rPr>
        <w:t>.</w:t>
      </w:r>
    </w:p>
    <w:p w:rsidR="0034771C" w:rsidRDefault="0034771C" w:rsidP="0034771C">
      <w:pPr>
        <w:numPr>
          <w:ilvl w:val="0"/>
          <w:numId w:val="1"/>
        </w:numPr>
        <w:spacing w:after="0" w:line="260" w:lineRule="auto"/>
        <w:jc w:val="both"/>
        <w:rPr>
          <w:rFonts w:ascii="Times New Roman" w:hAnsi="Times New Roman"/>
          <w:sz w:val="24"/>
          <w:lang w:val="en-US" w:eastAsia="zh-CN"/>
        </w:rPr>
      </w:pPr>
      <w:r>
        <w:rPr>
          <w:rFonts w:ascii="Times New Roman" w:hAnsi="Times New Roman"/>
          <w:sz w:val="24"/>
          <w:lang w:val="en-US" w:eastAsia="zh-CN"/>
        </w:rPr>
        <w:t>Stručna knjižnična djelatnost školske knjižnice obuhvaća</w:t>
      </w:r>
      <w:r>
        <w:rPr>
          <w:rFonts w:ascii="Times New Roman" w:hAnsi="Times New Roman"/>
          <w:sz w:val="24"/>
          <w:lang w:eastAsia="zh-CN"/>
        </w:rPr>
        <w:t>:</w:t>
      </w:r>
    </w:p>
    <w:p w:rsidR="0034771C" w:rsidRDefault="0034771C" w:rsidP="0034771C">
      <w:pPr>
        <w:spacing w:after="0" w:line="260" w:lineRule="auto"/>
        <w:jc w:val="both"/>
        <w:rPr>
          <w:rFonts w:ascii="Times New Roman" w:hAnsi="Times New Roman"/>
          <w:sz w:val="24"/>
          <w:lang w:val="en-US" w:eastAsia="zh-CN"/>
        </w:rPr>
      </w:pPr>
      <w:r>
        <w:rPr>
          <w:rFonts w:ascii="Times New Roman" w:hAnsi="Times New Roman"/>
          <w:sz w:val="24"/>
          <w:lang w:eastAsia="zh-CN"/>
        </w:rPr>
        <w:t xml:space="preserve"> - </w:t>
      </w:r>
      <w:r>
        <w:rPr>
          <w:rFonts w:ascii="Times New Roman" w:hAnsi="Times New Roman"/>
          <w:sz w:val="24"/>
          <w:lang w:val="en-US" w:eastAsia="zh-CN"/>
        </w:rPr>
        <w:t>nabavu i stručnu obradu knjižnične građe prema stručnim standardima</w:t>
      </w:r>
      <w:r>
        <w:rPr>
          <w:rFonts w:ascii="Times New Roman" w:hAnsi="Times New Roman"/>
          <w:sz w:val="24"/>
          <w:lang w:eastAsia="zh-CN"/>
        </w:rPr>
        <w:t xml:space="preserve">, </w:t>
      </w:r>
      <w:r>
        <w:rPr>
          <w:rFonts w:ascii="Times New Roman" w:hAnsi="Times New Roman"/>
          <w:sz w:val="24"/>
          <w:lang w:val="en-US" w:eastAsia="zh-CN"/>
        </w:rPr>
        <w:t>pohranu, čuvanje i zaštitu knjižnične građe te provođenje mjera zaštite knjižnične građe</w:t>
      </w:r>
    </w:p>
    <w:p w:rsidR="0034771C" w:rsidRDefault="0034771C" w:rsidP="0034771C">
      <w:pPr>
        <w:spacing w:after="0" w:line="260" w:lineRule="auto"/>
        <w:jc w:val="both"/>
        <w:rPr>
          <w:rFonts w:ascii="Times New Roman" w:hAnsi="Times New Roman"/>
          <w:sz w:val="24"/>
          <w:lang w:val="en-US" w:eastAsia="zh-CN"/>
        </w:rPr>
      </w:pPr>
      <w:r>
        <w:rPr>
          <w:rFonts w:ascii="Times New Roman" w:hAnsi="Times New Roman"/>
          <w:sz w:val="24"/>
          <w:lang w:eastAsia="zh-CN"/>
        </w:rPr>
        <w:t xml:space="preserve">- </w:t>
      </w:r>
      <w:r>
        <w:rPr>
          <w:rFonts w:ascii="Times New Roman" w:hAnsi="Times New Roman"/>
          <w:sz w:val="24"/>
          <w:lang w:val="en-US" w:eastAsia="zh-CN"/>
        </w:rPr>
        <w:t>posudbu i davanje na korištenje knjižnične građe</w:t>
      </w:r>
    </w:p>
    <w:p w:rsidR="0034771C" w:rsidRDefault="0034771C" w:rsidP="0034771C">
      <w:pPr>
        <w:spacing w:after="0" w:line="260" w:lineRule="auto"/>
        <w:jc w:val="both"/>
        <w:rPr>
          <w:rFonts w:ascii="Times New Roman" w:hAnsi="Times New Roman"/>
          <w:sz w:val="24"/>
          <w:lang w:val="en-US" w:eastAsia="zh-CN"/>
        </w:rPr>
      </w:pPr>
      <w:r>
        <w:rPr>
          <w:rFonts w:ascii="Times New Roman" w:hAnsi="Times New Roman"/>
          <w:sz w:val="24"/>
          <w:lang w:eastAsia="zh-CN"/>
        </w:rPr>
        <w:t xml:space="preserve">- </w:t>
      </w:r>
      <w:r>
        <w:rPr>
          <w:rFonts w:ascii="Times New Roman" w:hAnsi="Times New Roman"/>
          <w:sz w:val="24"/>
          <w:lang w:val="en-US" w:eastAsia="zh-CN"/>
        </w:rPr>
        <w:t xml:space="preserve">informiranje učitelja, stručnih suradnika i učenika </w:t>
      </w:r>
    </w:p>
    <w:p w:rsidR="0034771C" w:rsidRDefault="0034771C" w:rsidP="0034771C">
      <w:pPr>
        <w:spacing w:after="0" w:line="260" w:lineRule="auto"/>
        <w:jc w:val="both"/>
        <w:rPr>
          <w:rFonts w:ascii="Times New Roman" w:hAnsi="Times New Roman"/>
          <w:sz w:val="24"/>
          <w:lang w:val="en-US" w:eastAsia="zh-CN"/>
        </w:rPr>
      </w:pPr>
      <w:r>
        <w:rPr>
          <w:rFonts w:ascii="Times New Roman" w:hAnsi="Times New Roman"/>
          <w:sz w:val="24"/>
          <w:lang w:eastAsia="zh-CN"/>
        </w:rPr>
        <w:t xml:space="preserve">- </w:t>
      </w:r>
      <w:r>
        <w:rPr>
          <w:rFonts w:ascii="Times New Roman" w:hAnsi="Times New Roman"/>
          <w:sz w:val="24"/>
          <w:lang w:val="en-US" w:eastAsia="zh-CN"/>
        </w:rPr>
        <w:t>vođenje dokumentacije i prikupljanje statističkih podataka o poslovanju, knjižničnoj građi, korisnicima i o korištenju usluga knjižnice</w:t>
      </w:r>
    </w:p>
    <w:p w:rsidR="0034771C" w:rsidRDefault="0034771C" w:rsidP="0034771C">
      <w:pPr>
        <w:spacing w:afterLines="50" w:after="120" w:line="260" w:lineRule="auto"/>
        <w:jc w:val="both"/>
        <w:rPr>
          <w:rFonts w:ascii="Times New Roman" w:hAnsi="Times New Roman"/>
          <w:sz w:val="24"/>
          <w:lang w:val="en-US" w:eastAsia="zh-CN"/>
        </w:rPr>
      </w:pPr>
      <w:r>
        <w:rPr>
          <w:rFonts w:ascii="Times New Roman" w:hAnsi="Times New Roman"/>
          <w:sz w:val="24"/>
          <w:lang w:eastAsia="zh-CN"/>
        </w:rPr>
        <w:t xml:space="preserve">- </w:t>
      </w:r>
      <w:r>
        <w:rPr>
          <w:rFonts w:ascii="Times New Roman" w:hAnsi="Times New Roman"/>
          <w:sz w:val="24"/>
          <w:lang w:val="en-US" w:eastAsia="zh-CN"/>
        </w:rPr>
        <w:t>obavljanje drugih poslova sukladno propisima o knjižničkoj djelatnosti.</w:t>
      </w:r>
    </w:p>
    <w:p w:rsidR="0034771C" w:rsidRPr="00855DA1" w:rsidRDefault="0034771C" w:rsidP="00855DA1">
      <w:pPr>
        <w:jc w:val="both"/>
        <w:rPr>
          <w:rFonts w:ascii="Times New Roman" w:hAnsi="Times New Roman" w:cs="Times New Roman"/>
          <w:sz w:val="24"/>
        </w:rPr>
      </w:pPr>
      <w:r>
        <w:rPr>
          <w:rFonts w:ascii="Times New Roman" w:hAnsi="Times New Roman" w:cs="Times New Roman"/>
          <w:sz w:val="24"/>
          <w:lang w:val="en-US" w:eastAsia="zh-CN"/>
        </w:rPr>
        <w:t>(</w:t>
      </w:r>
      <w:r>
        <w:rPr>
          <w:rFonts w:ascii="Times New Roman" w:hAnsi="Times New Roman" w:cs="Times New Roman"/>
          <w:sz w:val="24"/>
          <w:lang w:eastAsia="zh-CN"/>
        </w:rPr>
        <w:t>2</w:t>
      </w:r>
      <w:r>
        <w:rPr>
          <w:rFonts w:ascii="Times New Roman" w:hAnsi="Times New Roman" w:cs="Times New Roman"/>
          <w:sz w:val="24"/>
          <w:lang w:val="en-US" w:eastAsia="zh-CN"/>
        </w:rPr>
        <w:t xml:space="preserve">) Knjižnica osigurava knjižničnu građu koja zadovoljava obrazovne, informacijske, kulturne, stručne i osobne potrebe članova te je time potpora odgojno-obrazovnom procesu i njihovu osobnom razvoju. </w:t>
      </w:r>
    </w:p>
    <w:p w:rsidR="0034771C" w:rsidRDefault="0034771C" w:rsidP="0034771C">
      <w:pPr>
        <w:jc w:val="center"/>
        <w:rPr>
          <w:rFonts w:ascii="Times New Roman" w:hAnsi="Times New Roman" w:cs="Times New Roman"/>
          <w:sz w:val="24"/>
        </w:rPr>
      </w:pPr>
      <w:r>
        <w:rPr>
          <w:rFonts w:ascii="Times New Roman" w:hAnsi="Times New Roman" w:cs="Times New Roman"/>
          <w:sz w:val="24"/>
          <w:lang w:val="en-US" w:eastAsia="zh-CN"/>
        </w:rPr>
        <w:t>Članak</w:t>
      </w:r>
      <w:r w:rsidR="00D92E1C">
        <w:rPr>
          <w:rFonts w:ascii="Times New Roman" w:hAnsi="Times New Roman" w:cs="Times New Roman"/>
          <w:sz w:val="24"/>
          <w:lang w:eastAsia="zh-CN"/>
        </w:rPr>
        <w:t xml:space="preserve"> 7</w:t>
      </w:r>
      <w:r>
        <w:rPr>
          <w:rFonts w:ascii="Times New Roman" w:hAnsi="Times New Roman" w:cs="Times New Roman"/>
          <w:sz w:val="24"/>
          <w:lang w:eastAsia="zh-CN"/>
        </w:rPr>
        <w:t>.</w:t>
      </w:r>
    </w:p>
    <w:p w:rsidR="0034771C" w:rsidRDefault="0034771C" w:rsidP="0034771C">
      <w:pPr>
        <w:spacing w:after="0" w:line="260" w:lineRule="auto"/>
        <w:jc w:val="both"/>
        <w:rPr>
          <w:rFonts w:ascii="Times New Roman" w:hAnsi="Times New Roman" w:cs="Times New Roman"/>
          <w:sz w:val="24"/>
        </w:rPr>
      </w:pPr>
      <w:r>
        <w:rPr>
          <w:rFonts w:ascii="Times New Roman" w:hAnsi="Times New Roman" w:cs="Times New Roman"/>
          <w:sz w:val="24"/>
          <w:lang w:eastAsia="zh-CN"/>
        </w:rPr>
        <w:t xml:space="preserve">Javnom i kulturnom djelatnošću </w:t>
      </w:r>
      <w:r>
        <w:rPr>
          <w:rFonts w:ascii="Times New Roman" w:hAnsi="Times New Roman" w:cs="Times New Roman"/>
          <w:sz w:val="24"/>
          <w:lang w:val="en-US" w:eastAsia="zh-CN"/>
        </w:rPr>
        <w:t>Knjižnica kontinuirano radi na promidžbi Škole i Knjižnice s ciljem informiranja članova te stručne i šire javnosti o uslugama i aktivnostima koje nudi</w:t>
      </w:r>
      <w:r>
        <w:rPr>
          <w:rFonts w:ascii="Times New Roman" w:hAnsi="Times New Roman" w:cs="Times New Roman"/>
          <w:sz w:val="24"/>
          <w:lang w:eastAsia="zh-CN"/>
        </w:rPr>
        <w:t>,</w:t>
      </w:r>
      <w:r>
        <w:rPr>
          <w:rFonts w:ascii="Times New Roman" w:hAnsi="Times New Roman" w:cs="Times New Roman"/>
          <w:sz w:val="24"/>
          <w:lang w:val="en-US" w:eastAsia="zh-CN"/>
        </w:rPr>
        <w:t xml:space="preserve"> o ulozi</w:t>
      </w:r>
      <w:r>
        <w:rPr>
          <w:rFonts w:ascii="Times New Roman" w:hAnsi="Times New Roman" w:cs="Times New Roman"/>
          <w:sz w:val="24"/>
          <w:lang w:eastAsia="zh-CN"/>
        </w:rPr>
        <w:t xml:space="preserve"> Knjižnice</w:t>
      </w:r>
      <w:r>
        <w:rPr>
          <w:rFonts w:ascii="Times New Roman" w:hAnsi="Times New Roman" w:cs="Times New Roman"/>
          <w:sz w:val="24"/>
          <w:lang w:val="en-US" w:eastAsia="zh-CN"/>
        </w:rPr>
        <w:t xml:space="preserve"> u Školi i zajednici, </w:t>
      </w:r>
      <w:r>
        <w:rPr>
          <w:rFonts w:ascii="Times New Roman" w:hAnsi="Times New Roman" w:cs="Times New Roman"/>
          <w:sz w:val="24"/>
          <w:lang w:eastAsia="zh-CN"/>
        </w:rPr>
        <w:t>a u svrhu</w:t>
      </w:r>
      <w:r>
        <w:rPr>
          <w:rFonts w:ascii="Times New Roman" w:hAnsi="Times New Roman" w:cs="Times New Roman"/>
          <w:sz w:val="24"/>
          <w:lang w:val="en-US" w:eastAsia="zh-CN"/>
        </w:rPr>
        <w:t xml:space="preserve"> posti</w:t>
      </w:r>
      <w:r>
        <w:rPr>
          <w:rFonts w:ascii="Times New Roman" w:hAnsi="Times New Roman" w:cs="Times New Roman"/>
          <w:sz w:val="24"/>
          <w:lang w:eastAsia="zh-CN"/>
        </w:rPr>
        <w:t>zanja</w:t>
      </w:r>
      <w:r>
        <w:rPr>
          <w:rFonts w:ascii="Times New Roman" w:hAnsi="Times New Roman" w:cs="Times New Roman"/>
          <w:sz w:val="24"/>
          <w:lang w:val="en-US" w:eastAsia="zh-CN"/>
        </w:rPr>
        <w:t xml:space="preserve"> međusobnog razumijevanja i potpor</w:t>
      </w:r>
      <w:r>
        <w:rPr>
          <w:rFonts w:ascii="Times New Roman" w:hAnsi="Times New Roman" w:cs="Times New Roman"/>
          <w:sz w:val="24"/>
          <w:lang w:eastAsia="zh-CN"/>
        </w:rPr>
        <w:t>e</w:t>
      </w:r>
      <w:r>
        <w:rPr>
          <w:rFonts w:ascii="Times New Roman" w:hAnsi="Times New Roman" w:cs="Times New Roman"/>
          <w:sz w:val="24"/>
          <w:lang w:val="en-US" w:eastAsia="zh-CN"/>
        </w:rPr>
        <w:t xml:space="preserve"> u ostvarivanju zadanih zadaća i ciljeva. </w:t>
      </w:r>
    </w:p>
    <w:p w:rsidR="0034771C" w:rsidRDefault="0034771C" w:rsidP="0034771C">
      <w:pPr>
        <w:rPr>
          <w:rFonts w:ascii="Times New Roman" w:hAnsi="Times New Roman" w:cs="Times New Roman"/>
          <w:sz w:val="24"/>
          <w:lang w:val="en-US" w:eastAsia="zh-CN"/>
        </w:rPr>
      </w:pPr>
    </w:p>
    <w:p w:rsidR="0034771C" w:rsidRDefault="0034771C" w:rsidP="0034771C">
      <w:pPr>
        <w:spacing w:afterLines="100" w:after="240" w:line="260" w:lineRule="auto"/>
        <w:jc w:val="center"/>
        <w:rPr>
          <w:rFonts w:ascii="Times New Roman" w:hAnsi="Times New Roman" w:cs="Times New Roman"/>
          <w:sz w:val="24"/>
        </w:rPr>
      </w:pPr>
      <w:r>
        <w:rPr>
          <w:rFonts w:ascii="Times New Roman" w:hAnsi="Times New Roman" w:cs="Times New Roman"/>
          <w:b/>
          <w:sz w:val="24"/>
        </w:rPr>
        <w:t>III. KNJIŽNIČNI FOND</w:t>
      </w:r>
    </w:p>
    <w:p w:rsidR="0034771C" w:rsidRDefault="00D92E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8</w:t>
      </w:r>
      <w:r w:rsidR="0034771C">
        <w:rPr>
          <w:rFonts w:ascii="Times New Roman" w:hAnsi="Times New Roman" w:cs="Times New Roman"/>
          <w:sz w:val="24"/>
        </w:rPr>
        <w:t>.</w:t>
      </w:r>
    </w:p>
    <w:p w:rsidR="0034771C" w:rsidRDefault="0034771C" w:rsidP="0034771C">
      <w:pPr>
        <w:numPr>
          <w:ilvl w:val="0"/>
          <w:numId w:val="2"/>
        </w:numPr>
        <w:jc w:val="both"/>
        <w:rPr>
          <w:rFonts w:ascii="Times New Roman" w:hAnsi="Times New Roman" w:cs="Times New Roman"/>
          <w:sz w:val="24"/>
        </w:rPr>
      </w:pPr>
      <w:r>
        <w:rPr>
          <w:rFonts w:ascii="Times New Roman" w:hAnsi="Times New Roman" w:cs="Times New Roman"/>
          <w:sz w:val="24"/>
        </w:rPr>
        <w:t>Izgradnja knjižničnog fonda temelji se na stručnim načelima sukladno smjernicama za izgradnju i upravljanje fondom koje školska knjižnica donosi na temelju analize stanja i procjene potreba korisnika te Standarda za školske knjižnice.</w:t>
      </w:r>
      <w:r>
        <w:rPr>
          <w:rFonts w:ascii="Times New Roman" w:hAnsi="Times New Roman"/>
          <w:sz w:val="24"/>
        </w:rPr>
        <w:t xml:space="preserve"> </w:t>
      </w:r>
    </w:p>
    <w:p w:rsidR="0034771C" w:rsidRPr="00855DA1" w:rsidRDefault="0034771C" w:rsidP="00855DA1">
      <w:pPr>
        <w:numPr>
          <w:ilvl w:val="0"/>
          <w:numId w:val="2"/>
        </w:numPr>
        <w:jc w:val="both"/>
        <w:rPr>
          <w:rFonts w:ascii="Times New Roman" w:hAnsi="Times New Roman" w:cs="Times New Roman"/>
          <w:sz w:val="24"/>
        </w:rPr>
      </w:pPr>
      <w:r>
        <w:rPr>
          <w:rFonts w:ascii="Times New Roman" w:hAnsi="Times New Roman" w:cs="Times New Roman"/>
          <w:sz w:val="24"/>
        </w:rPr>
        <w:t xml:space="preserve">Knjižnični fond mora se kontinuirano izgrađivati nabavom nove građe, revizijom fonda te redovitim izlučivanjem za otpis u skladu s pravilnikom koji regulira zaštitu knjižnične građe, reviziju i otpis. </w:t>
      </w:r>
    </w:p>
    <w:p w:rsidR="0034771C" w:rsidRDefault="00D92E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9</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(1) Knjižničnu građu čine:</w:t>
      </w:r>
      <w:r>
        <w:rPr>
          <w:rFonts w:ascii="Times New Roman" w:hAnsi="Times New Roman" w:cs="Times New Roman"/>
          <w:sz w:val="24"/>
        </w:rPr>
        <w:cr/>
        <w:t xml:space="preserve">- knjige i serijske publikacije u analognom i digitalnom obliku, neknjižna grada (zvučna i vizualna), elektronička građa na prijenosnim medijima </w:t>
      </w:r>
      <w:r>
        <w:rPr>
          <w:rFonts w:ascii="Times New Roman" w:hAnsi="Times New Roman" w:cs="Times New Roman"/>
          <w:sz w:val="24"/>
        </w:rPr>
        <w:cr/>
        <w:t>- drugi mediji s obrazovnim sadržajima, didaktičke igračke i društvene igre.</w:t>
      </w:r>
    </w:p>
    <w:p w:rsidR="0034771C" w:rsidRDefault="0034771C" w:rsidP="0034771C">
      <w:pPr>
        <w:ind w:left="120" w:hangingChars="50" w:hanging="120"/>
        <w:jc w:val="both"/>
        <w:rPr>
          <w:rFonts w:ascii="Times New Roman" w:hAnsi="Times New Roman" w:cs="Times New Roman"/>
          <w:sz w:val="24"/>
        </w:rPr>
      </w:pPr>
      <w:r>
        <w:rPr>
          <w:rFonts w:ascii="Times New Roman" w:hAnsi="Times New Roman" w:cs="Times New Roman"/>
          <w:sz w:val="24"/>
        </w:rPr>
        <w:lastRenderedPageBreak/>
        <w:t xml:space="preserve">(2) Sadržaj knjižničnog fonda ovisi o vrsti škole, kurikulumu te planu i programu po kojem Škola radi. </w:t>
      </w:r>
    </w:p>
    <w:p w:rsidR="0034771C" w:rsidRDefault="0034771C" w:rsidP="0034771C">
      <w:pPr>
        <w:jc w:val="both"/>
        <w:rPr>
          <w:rFonts w:ascii="Times New Roman" w:hAnsi="Times New Roman" w:cs="Times New Roman"/>
          <w:sz w:val="24"/>
        </w:rPr>
      </w:pPr>
      <w:r>
        <w:rPr>
          <w:rFonts w:ascii="Times New Roman" w:hAnsi="Times New Roman" w:cs="Times New Roman"/>
          <w:sz w:val="24"/>
        </w:rPr>
        <w:t xml:space="preserve">(3) Fond školske knjižnice je jedinstven i podijeljen je u zbirke. </w:t>
      </w:r>
    </w:p>
    <w:p w:rsidR="0034771C" w:rsidRDefault="0034771C" w:rsidP="0034771C">
      <w:pPr>
        <w:spacing w:after="0" w:line="260" w:lineRule="auto"/>
        <w:rPr>
          <w:rFonts w:ascii="Times New Roman" w:hAnsi="Times New Roman" w:cs="Times New Roman"/>
          <w:sz w:val="24"/>
        </w:rPr>
      </w:pPr>
      <w:r>
        <w:rPr>
          <w:rFonts w:ascii="Times New Roman" w:hAnsi="Times New Roman" w:cs="Times New Roman"/>
          <w:sz w:val="24"/>
        </w:rPr>
        <w:t>(4) Školski udžbenici nisu dio knjižničnog fonda.</w:t>
      </w:r>
    </w:p>
    <w:p w:rsidR="0034771C" w:rsidRDefault="0034771C" w:rsidP="0034771C">
      <w:pPr>
        <w:jc w:val="center"/>
        <w:rPr>
          <w:rFonts w:ascii="Times New Roman" w:hAnsi="Times New Roman" w:cs="Times New Roman"/>
          <w:sz w:val="24"/>
        </w:rPr>
      </w:pPr>
    </w:p>
    <w:p w:rsidR="0034771C" w:rsidRDefault="00D92E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10</w:t>
      </w:r>
      <w:r w:rsidR="0034771C">
        <w:rPr>
          <w:rFonts w:ascii="Times New Roman" w:hAnsi="Times New Roman" w:cs="Times New Roman"/>
          <w:sz w:val="24"/>
        </w:rPr>
        <w:t>.</w:t>
      </w:r>
    </w:p>
    <w:p w:rsidR="0034771C" w:rsidRDefault="0034771C" w:rsidP="0034771C">
      <w:pPr>
        <w:numPr>
          <w:ilvl w:val="0"/>
          <w:numId w:val="3"/>
        </w:numPr>
        <w:jc w:val="both"/>
        <w:rPr>
          <w:rFonts w:ascii="Times New Roman" w:hAnsi="Times New Roman" w:cs="Times New Roman"/>
          <w:sz w:val="24"/>
        </w:rPr>
      </w:pPr>
      <w:r>
        <w:rPr>
          <w:rFonts w:ascii="Times New Roman" w:hAnsi="Times New Roman" w:cs="Times New Roman"/>
          <w:sz w:val="24"/>
        </w:rPr>
        <w:t>Broj jedinica knjižnične građe ne smije biti manji od 12 po učeniku, učitelju i stručnim suradnicima.</w:t>
      </w:r>
    </w:p>
    <w:p w:rsidR="0034771C" w:rsidRDefault="0034771C" w:rsidP="0034771C">
      <w:pPr>
        <w:numPr>
          <w:ilvl w:val="0"/>
          <w:numId w:val="3"/>
        </w:numPr>
        <w:spacing w:after="0" w:line="260" w:lineRule="auto"/>
        <w:jc w:val="both"/>
        <w:rPr>
          <w:rFonts w:ascii="Times New Roman" w:hAnsi="Times New Roman" w:cs="Times New Roman"/>
          <w:sz w:val="24"/>
        </w:rPr>
      </w:pPr>
      <w:r>
        <w:rPr>
          <w:rFonts w:ascii="Times New Roman" w:hAnsi="Times New Roman" w:cs="Times New Roman"/>
          <w:sz w:val="24"/>
        </w:rPr>
        <w:t>Prosječna starost knjižničnog fonda ne smije biti veća od 15 godina, osim specijalnih zbirki (primjerice, zavičajne zbirke i zbirke starih knjiga).</w:t>
      </w:r>
    </w:p>
    <w:p w:rsidR="0034771C" w:rsidRDefault="0034771C" w:rsidP="0034771C">
      <w:pPr>
        <w:rPr>
          <w:rFonts w:ascii="Times New Roman" w:hAnsi="Times New Roman" w:cs="Times New Roman"/>
          <w:sz w:val="24"/>
        </w:rPr>
      </w:pPr>
    </w:p>
    <w:p w:rsidR="0034771C" w:rsidRDefault="0034771C" w:rsidP="0034771C">
      <w:pPr>
        <w:jc w:val="center"/>
        <w:rPr>
          <w:rFonts w:ascii="Times New Roman" w:hAnsi="Times New Roman" w:cs="Times New Roman"/>
          <w:b/>
          <w:sz w:val="24"/>
        </w:rPr>
      </w:pPr>
      <w:r>
        <w:rPr>
          <w:rFonts w:ascii="Times New Roman" w:hAnsi="Times New Roman" w:cs="Times New Roman"/>
          <w:b/>
          <w:sz w:val="24"/>
        </w:rPr>
        <w:t>IV. STRUČNI SURADNIK KNJIŽNIČAR</w:t>
      </w:r>
    </w:p>
    <w:p w:rsidR="0034771C" w:rsidRDefault="00D92E1C"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11</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(1) U školskoj knjižnici stručne poslove obavlja stručni suradnik knjižničar.</w:t>
      </w:r>
    </w:p>
    <w:p w:rsidR="0034771C" w:rsidRDefault="0034771C" w:rsidP="0034771C">
      <w:pPr>
        <w:spacing w:after="0" w:line="260" w:lineRule="auto"/>
        <w:jc w:val="both"/>
        <w:rPr>
          <w:rFonts w:ascii="Times New Roman" w:hAnsi="Times New Roman" w:cs="Times New Roman"/>
          <w:sz w:val="24"/>
        </w:rPr>
      </w:pPr>
      <w:r>
        <w:rPr>
          <w:rFonts w:ascii="Times New Roman" w:hAnsi="Times New Roman" w:cs="Times New Roman"/>
          <w:sz w:val="24"/>
        </w:rPr>
        <w:t>(2) Stručni suradnik knjižničar ima pravo i obvezu trajno se profesionalno razvijati i usavršavati kroz organizirano i individualno stručno usavršavanje.</w:t>
      </w:r>
    </w:p>
    <w:p w:rsidR="0034771C" w:rsidRDefault="0034771C" w:rsidP="0034771C">
      <w:pPr>
        <w:ind w:left="360"/>
        <w:rPr>
          <w:rFonts w:ascii="Times New Roman" w:hAnsi="Times New Roman" w:cs="Times New Roman"/>
          <w:sz w:val="24"/>
        </w:rPr>
      </w:pPr>
    </w:p>
    <w:p w:rsidR="0034771C" w:rsidRDefault="0034771C" w:rsidP="0034771C">
      <w:pPr>
        <w:spacing w:afterLines="100" w:after="240" w:line="260" w:lineRule="auto"/>
        <w:ind w:left="363"/>
        <w:jc w:val="center"/>
        <w:rPr>
          <w:rFonts w:ascii="Times New Roman" w:hAnsi="Times New Roman" w:cs="Times New Roman"/>
          <w:b/>
          <w:sz w:val="24"/>
        </w:rPr>
      </w:pPr>
      <w:r>
        <w:rPr>
          <w:rFonts w:ascii="Times New Roman" w:hAnsi="Times New Roman" w:cs="Times New Roman"/>
          <w:b/>
          <w:sz w:val="24"/>
        </w:rPr>
        <w:t>V. KORIŠTENJE KNJIŽNIČNE GRAĐE I USLUGA</w:t>
      </w:r>
    </w:p>
    <w:p w:rsidR="0034771C" w:rsidRDefault="00D92E1C" w:rsidP="0034771C">
      <w:pPr>
        <w:spacing w:afterLines="50" w:after="120" w:line="260" w:lineRule="auto"/>
        <w:ind w:left="17" w:right="6"/>
        <w:jc w:val="center"/>
        <w:rPr>
          <w:rFonts w:ascii="Times New Roman" w:hAnsi="Times New Roman" w:cs="Times New Roman"/>
          <w:sz w:val="24"/>
          <w:szCs w:val="24"/>
        </w:rPr>
      </w:pPr>
      <w:r>
        <w:rPr>
          <w:rFonts w:ascii="Times New Roman" w:hAnsi="Times New Roman" w:cs="Times New Roman"/>
          <w:sz w:val="24"/>
          <w:szCs w:val="24"/>
        </w:rPr>
        <w:t>Članak 12</w:t>
      </w:r>
      <w:r w:rsidR="0034771C">
        <w:rPr>
          <w:rFonts w:ascii="Times New Roman" w:hAnsi="Times New Roman" w:cs="Times New Roman"/>
          <w:sz w:val="24"/>
          <w:szCs w:val="24"/>
        </w:rPr>
        <w:t>.</w:t>
      </w:r>
    </w:p>
    <w:p w:rsidR="0034771C" w:rsidRDefault="0034771C" w:rsidP="0034771C">
      <w:pPr>
        <w:ind w:left="19" w:right="4"/>
        <w:jc w:val="both"/>
        <w:rPr>
          <w:rFonts w:ascii="Times New Roman" w:hAnsi="Times New Roman" w:cs="Times New Roman"/>
          <w:sz w:val="24"/>
          <w:szCs w:val="24"/>
        </w:rPr>
      </w:pPr>
      <w:r>
        <w:rPr>
          <w:rFonts w:ascii="Times New Roman" w:hAnsi="Times New Roman" w:cs="Times New Roman"/>
          <w:sz w:val="24"/>
          <w:szCs w:val="24"/>
        </w:rPr>
        <w:t>(l) Pravo korištenja usluga školske knjižnice imaju svi učenici i zaposlenici  školske ustanove.</w:t>
      </w:r>
    </w:p>
    <w:p w:rsidR="0034771C" w:rsidRDefault="0034771C" w:rsidP="0034771C">
      <w:pPr>
        <w:spacing w:after="236" w:line="247" w:lineRule="auto"/>
        <w:ind w:right="4"/>
        <w:jc w:val="both"/>
        <w:rPr>
          <w:rFonts w:ascii="Times New Roman" w:hAnsi="Times New Roman" w:cs="Times New Roman"/>
          <w:sz w:val="24"/>
          <w:szCs w:val="24"/>
        </w:rPr>
      </w:pPr>
      <w:r>
        <w:rPr>
          <w:rFonts w:ascii="Times New Roman" w:hAnsi="Times New Roman" w:cs="Times New Roman"/>
          <w:sz w:val="24"/>
          <w:szCs w:val="24"/>
        </w:rPr>
        <w:t>(2) Usluge i programi školske knjižnice su besplatni.</w:t>
      </w:r>
    </w:p>
    <w:p w:rsidR="0034771C" w:rsidRDefault="0034771C" w:rsidP="0034771C">
      <w:pPr>
        <w:jc w:val="both"/>
        <w:rPr>
          <w:rFonts w:ascii="Times New Roman" w:hAnsi="Times New Roman" w:cs="Times New Roman"/>
          <w:sz w:val="24"/>
          <w:szCs w:val="24"/>
        </w:rPr>
      </w:pPr>
      <w:r>
        <w:rPr>
          <w:rFonts w:ascii="Times New Roman" w:hAnsi="Times New Roman" w:cs="Times New Roman"/>
          <w:sz w:val="24"/>
          <w:szCs w:val="24"/>
        </w:rPr>
        <w:t>(3) Knjižnica je dužna pružati članovima usluge pod jednakim uvjetima.</w:t>
      </w:r>
    </w:p>
    <w:p w:rsidR="0034771C" w:rsidRDefault="0034771C" w:rsidP="0034771C">
      <w:pPr>
        <w:jc w:val="both"/>
        <w:rPr>
          <w:rFonts w:ascii="Times New Roman" w:hAnsi="Times New Roman" w:cs="Times New Roman"/>
          <w:sz w:val="24"/>
          <w:szCs w:val="24"/>
        </w:rPr>
      </w:pPr>
      <w:r>
        <w:rPr>
          <w:rFonts w:ascii="Times New Roman" w:hAnsi="Times New Roman" w:cs="Times New Roman"/>
          <w:sz w:val="24"/>
          <w:szCs w:val="24"/>
        </w:rPr>
        <w:t xml:space="preserve">(4) Članstvo u Knjižnici dokazuje se članskom iskaznicom koju izdaje stručni suradnik knjižničar. </w:t>
      </w:r>
    </w:p>
    <w:p w:rsidR="00AF2961" w:rsidRDefault="0034771C" w:rsidP="00855DA1">
      <w:pPr>
        <w:spacing w:afterLines="50" w:after="120" w:line="260" w:lineRule="auto"/>
        <w:jc w:val="both"/>
        <w:rPr>
          <w:rFonts w:ascii="Times New Roman" w:hAnsi="Times New Roman" w:cs="Times New Roman"/>
          <w:sz w:val="24"/>
          <w:szCs w:val="24"/>
        </w:rPr>
      </w:pPr>
      <w:r>
        <w:rPr>
          <w:rFonts w:ascii="Times New Roman" w:hAnsi="Times New Roman" w:cs="Times New Roman"/>
          <w:sz w:val="24"/>
          <w:szCs w:val="24"/>
        </w:rPr>
        <w:t>(5) U slučaju gubitka ili uništenja članske iskaznice, nova iskaznica se izdaje o trošku škole</w:t>
      </w:r>
    </w:p>
    <w:p w:rsidR="00855DA1" w:rsidRDefault="00855DA1" w:rsidP="00855DA1">
      <w:pPr>
        <w:spacing w:afterLines="50" w:after="120" w:line="260" w:lineRule="auto"/>
        <w:jc w:val="both"/>
        <w:rPr>
          <w:rFonts w:ascii="Times New Roman" w:hAnsi="Times New Roman" w:cs="Times New Roman"/>
          <w:sz w:val="24"/>
          <w:szCs w:val="24"/>
        </w:rPr>
      </w:pPr>
    </w:p>
    <w:p w:rsidR="0034771C" w:rsidRDefault="00D92E1C" w:rsidP="0034771C">
      <w:pPr>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13</w:t>
      </w:r>
      <w:r w:rsidR="0034771C">
        <w:rPr>
          <w:rFonts w:ascii="Times New Roman" w:hAnsi="Times New Roman" w:cs="Times New Roman"/>
          <w:sz w:val="24"/>
          <w:szCs w:val="24"/>
        </w:rPr>
        <w:t>.</w:t>
      </w:r>
    </w:p>
    <w:p w:rsidR="0034771C" w:rsidRDefault="0034771C" w:rsidP="0034771C">
      <w:pPr>
        <w:jc w:val="both"/>
        <w:rPr>
          <w:rFonts w:ascii="Times New Roman" w:hAnsi="Times New Roman" w:cs="Times New Roman"/>
          <w:sz w:val="24"/>
          <w:szCs w:val="24"/>
        </w:rPr>
      </w:pPr>
      <w:r>
        <w:rPr>
          <w:rFonts w:ascii="Times New Roman" w:hAnsi="Times New Roman" w:cs="Times New Roman"/>
          <w:sz w:val="24"/>
          <w:szCs w:val="24"/>
        </w:rPr>
        <w:t>(1) Članovi su dužni obavijestiti stručnog suradnika knjižničara o svakoj promjeni osobnih podataka koji su potrebni za izdavanje članske iskaznice.</w:t>
      </w:r>
    </w:p>
    <w:p w:rsidR="0034771C" w:rsidRDefault="0034771C" w:rsidP="00855DA1">
      <w:pPr>
        <w:spacing w:afterLines="50" w:after="120" w:line="260" w:lineRule="auto"/>
        <w:jc w:val="both"/>
        <w:rPr>
          <w:rFonts w:ascii="Times New Roman" w:hAnsi="Times New Roman" w:cs="Times New Roman"/>
          <w:sz w:val="24"/>
          <w:szCs w:val="24"/>
        </w:rPr>
      </w:pPr>
      <w:r>
        <w:rPr>
          <w:rFonts w:ascii="Times New Roman" w:hAnsi="Times New Roman" w:cs="Times New Roman"/>
          <w:sz w:val="24"/>
          <w:szCs w:val="24"/>
        </w:rPr>
        <w:t>(2) Članstvo u knjižnici prestaje prestankom radnog odnosa u Školi, odnosno prestankom statusa redovnog učenika Škole.</w:t>
      </w:r>
    </w:p>
    <w:p w:rsidR="0034771C" w:rsidRDefault="00D92E1C" w:rsidP="0034771C">
      <w:pPr>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14</w:t>
      </w:r>
      <w:r w:rsidR="0034771C">
        <w:rPr>
          <w:rFonts w:ascii="Times New Roman" w:hAnsi="Times New Roman" w:cs="Times New Roman"/>
          <w:sz w:val="24"/>
          <w:szCs w:val="24"/>
        </w:rPr>
        <w:t>.</w:t>
      </w:r>
    </w:p>
    <w:p w:rsidR="0034771C" w:rsidRDefault="0034771C" w:rsidP="0034771C">
      <w:pPr>
        <w:jc w:val="both"/>
        <w:rPr>
          <w:rFonts w:ascii="Times New Roman" w:hAnsi="Times New Roman" w:cs="Times New Roman"/>
          <w:sz w:val="24"/>
          <w:szCs w:val="24"/>
        </w:rPr>
      </w:pPr>
      <w:r>
        <w:rPr>
          <w:rFonts w:ascii="Times New Roman" w:hAnsi="Times New Roman" w:cs="Times New Roman"/>
          <w:sz w:val="24"/>
          <w:szCs w:val="24"/>
        </w:rPr>
        <w:t>(1) Radno vrijeme Knjižnice mora biti istaknuto na vratima Knjižnice i mrežnoj stranici Škole.</w:t>
      </w:r>
    </w:p>
    <w:p w:rsidR="0034771C" w:rsidRDefault="0034771C" w:rsidP="0034771C">
      <w:pPr>
        <w:spacing w:afterLines="50" w:after="120" w:line="260" w:lineRule="auto"/>
        <w:jc w:val="both"/>
        <w:rPr>
          <w:rFonts w:ascii="Times New Roman" w:hAnsi="Times New Roman" w:cs="Times New Roman"/>
          <w:sz w:val="24"/>
          <w:szCs w:val="24"/>
        </w:rPr>
      </w:pPr>
      <w:r>
        <w:rPr>
          <w:rFonts w:ascii="Times New Roman" w:hAnsi="Times New Roman" w:cs="Times New Roman"/>
          <w:sz w:val="24"/>
          <w:szCs w:val="24"/>
        </w:rPr>
        <w:t>(2) U slučaju potrebe privremene izmjene radnog vremena na vratima Knjižnice mora biti postavljena obavijest o izmijenjenom radnom vremenu i trajanju takve izmjene.</w:t>
      </w:r>
    </w:p>
    <w:p w:rsidR="0034771C" w:rsidRDefault="0034771C" w:rsidP="0034771C">
      <w:pPr>
        <w:rPr>
          <w:rFonts w:ascii="Times New Roman" w:hAnsi="Times New Roman" w:cs="Times New Roman"/>
          <w:sz w:val="24"/>
          <w:szCs w:val="24"/>
        </w:rPr>
      </w:pPr>
    </w:p>
    <w:p w:rsidR="0034771C" w:rsidRDefault="0034771C" w:rsidP="0034771C">
      <w:pPr>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15.</w:t>
      </w:r>
    </w:p>
    <w:p w:rsidR="0034771C" w:rsidRDefault="0034771C" w:rsidP="0034771C">
      <w:pPr>
        <w:jc w:val="both"/>
        <w:rPr>
          <w:rFonts w:ascii="Times New Roman" w:hAnsi="Times New Roman" w:cs="Times New Roman"/>
          <w:sz w:val="24"/>
          <w:szCs w:val="24"/>
        </w:rPr>
      </w:pPr>
      <w:r>
        <w:rPr>
          <w:rFonts w:ascii="Times New Roman" w:hAnsi="Times New Roman" w:cs="Times New Roman"/>
          <w:sz w:val="24"/>
          <w:szCs w:val="24"/>
        </w:rPr>
        <w:t>(1) Prilikom boravka u prostorijama Knjižnice te korištenja informacijsko-komunikacije opreme članovi su dužni pridržavati se kućnog reda Škole i uputa stručnih suradnika knjižničara.</w:t>
      </w:r>
    </w:p>
    <w:p w:rsidR="0034771C" w:rsidRDefault="0034771C" w:rsidP="0034771C">
      <w:pPr>
        <w:spacing w:afterLines="50" w:after="120" w:line="260" w:lineRule="auto"/>
        <w:jc w:val="both"/>
        <w:rPr>
          <w:rFonts w:ascii="Times New Roman" w:hAnsi="Times New Roman" w:cs="Times New Roman"/>
          <w:sz w:val="24"/>
          <w:szCs w:val="24"/>
        </w:rPr>
      </w:pPr>
      <w:r>
        <w:rPr>
          <w:rFonts w:ascii="Times New Roman" w:hAnsi="Times New Roman" w:cs="Times New Roman"/>
          <w:sz w:val="24"/>
          <w:szCs w:val="24"/>
        </w:rPr>
        <w:t>(2) U slučaju postupanja člana suprotno prethodnom stavku ovog članka, stručni suradnik knjižničar ima pravo udaljiti člana iz prostorija Knjižnice.</w:t>
      </w:r>
    </w:p>
    <w:p w:rsidR="0034771C" w:rsidRDefault="0034771C" w:rsidP="0034771C">
      <w:pPr>
        <w:tabs>
          <w:tab w:val="left" w:pos="2085"/>
        </w:tabs>
        <w:spacing w:after="0"/>
        <w:ind w:right="-1"/>
        <w:jc w:val="center"/>
        <w:rPr>
          <w:rFonts w:ascii="Times New Roman" w:hAnsi="Times New Roman" w:cs="Times New Roman"/>
          <w:sz w:val="24"/>
          <w:szCs w:val="24"/>
        </w:rPr>
      </w:pPr>
    </w:p>
    <w:p w:rsidR="0034771C" w:rsidRDefault="00E9418D" w:rsidP="0034771C">
      <w:pPr>
        <w:tabs>
          <w:tab w:val="left" w:pos="2085"/>
        </w:tabs>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16</w:t>
      </w:r>
      <w:r w:rsidR="0034771C">
        <w:rPr>
          <w:rFonts w:ascii="Times New Roman" w:hAnsi="Times New Roman" w:cs="Times New Roman"/>
          <w:sz w:val="24"/>
          <w:szCs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(1) Knjižničnu građu članovi mogu koristiti u prostorijama Knjižnice i izvan nje.</w:t>
      </w:r>
    </w:p>
    <w:p w:rsidR="0034771C" w:rsidRDefault="0034771C" w:rsidP="0034771C">
      <w:pPr>
        <w:spacing w:afterLines="50" w:after="120" w:line="260" w:lineRule="auto"/>
        <w:jc w:val="both"/>
        <w:rPr>
          <w:rFonts w:ascii="Times New Roman" w:hAnsi="Times New Roman" w:cs="Times New Roman"/>
          <w:sz w:val="24"/>
        </w:rPr>
      </w:pPr>
      <w:r>
        <w:rPr>
          <w:rFonts w:ascii="Times New Roman" w:hAnsi="Times New Roman" w:cs="Times New Roman"/>
          <w:sz w:val="24"/>
        </w:rPr>
        <w:t>(2) Iznimno od prethodnog stavka, knjižničnu građu koja se odnosi na jedinice referentne zbirke (enciklopedije, rječnike, leksikone, atlase i sl.) članovi koji su učenici ne mogu koristiti izvan prostorija Knjižnice, a drugi članovi samo uz suglasnost stručnog suradnika knjižničara.</w:t>
      </w:r>
    </w:p>
    <w:p w:rsidR="0034771C" w:rsidRDefault="0034771C" w:rsidP="0034771C">
      <w:pPr>
        <w:tabs>
          <w:tab w:val="left" w:pos="2085"/>
        </w:tabs>
        <w:spacing w:after="0"/>
        <w:ind w:right="-1"/>
        <w:jc w:val="both"/>
        <w:rPr>
          <w:rFonts w:ascii="Times New Roman" w:hAnsi="Times New Roman" w:cs="Times New Roman"/>
          <w:sz w:val="24"/>
          <w:szCs w:val="24"/>
        </w:rPr>
      </w:pPr>
    </w:p>
    <w:p w:rsidR="0034771C" w:rsidRDefault="00E9418D" w:rsidP="0034771C">
      <w:pPr>
        <w:tabs>
          <w:tab w:val="left" w:pos="2085"/>
        </w:tabs>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17</w:t>
      </w:r>
      <w:r w:rsidR="0034771C">
        <w:rPr>
          <w:rFonts w:ascii="Times New Roman" w:hAnsi="Times New Roman" w:cs="Times New Roman"/>
          <w:sz w:val="24"/>
          <w:szCs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 xml:space="preserve">(1) Korištenje (posudbu) knjižnične građe izvan Knjižnice odobrava stručni suradnik knjižničar. </w:t>
      </w:r>
    </w:p>
    <w:p w:rsidR="0034771C" w:rsidRDefault="0034771C" w:rsidP="0034771C">
      <w:pPr>
        <w:jc w:val="both"/>
        <w:rPr>
          <w:rFonts w:ascii="Times New Roman" w:hAnsi="Times New Roman" w:cs="Times New Roman"/>
          <w:sz w:val="24"/>
        </w:rPr>
      </w:pPr>
      <w:r>
        <w:rPr>
          <w:rFonts w:ascii="Times New Roman" w:hAnsi="Times New Roman" w:cs="Times New Roman"/>
          <w:sz w:val="24"/>
        </w:rPr>
        <w:t>(2) Prilikom posuđivanja knjižnične građe član je dužan temeljito pregledati građu te u slučaju bilo kakvih nedostataka ili oštećenja odmah upozoriti stručnog suradnika knjižničara, jer u protivnom rizik odgovornosti za naknadu eventualne štete prelazi trenutkom odobrenja posudbe na člana.</w:t>
      </w:r>
    </w:p>
    <w:p w:rsidR="0034771C" w:rsidRDefault="0034771C" w:rsidP="0034771C">
      <w:pPr>
        <w:jc w:val="both"/>
        <w:rPr>
          <w:rFonts w:ascii="Times New Roman" w:hAnsi="Times New Roman" w:cs="Times New Roman"/>
          <w:sz w:val="24"/>
        </w:rPr>
      </w:pPr>
      <w:r>
        <w:rPr>
          <w:rFonts w:ascii="Times New Roman" w:hAnsi="Times New Roman" w:cs="Times New Roman"/>
          <w:sz w:val="24"/>
        </w:rPr>
        <w:t>(3) Za korištenje izvan Knjižnice članovi mogu posuditi:</w:t>
      </w:r>
    </w:p>
    <w:p w:rsidR="0034771C" w:rsidRPr="00F52A9C" w:rsidRDefault="0034771C" w:rsidP="0034771C">
      <w:pPr>
        <w:jc w:val="both"/>
        <w:rPr>
          <w:rFonts w:ascii="Times New Roman" w:hAnsi="Times New Roman" w:cs="Times New Roman"/>
          <w:sz w:val="24"/>
        </w:rPr>
      </w:pPr>
      <w:r>
        <w:rPr>
          <w:rFonts w:ascii="Times New Roman" w:hAnsi="Times New Roman" w:cs="Times New Roman"/>
          <w:sz w:val="24"/>
        </w:rPr>
        <w:tab/>
        <w:t xml:space="preserve">- </w:t>
      </w:r>
      <w:r w:rsidRPr="00F52A9C">
        <w:rPr>
          <w:rFonts w:ascii="Times New Roman" w:hAnsi="Times New Roman" w:cs="Times New Roman"/>
          <w:sz w:val="24"/>
        </w:rPr>
        <w:t>odjednom 1 (jednu) knjig</w:t>
      </w:r>
      <w:r>
        <w:rPr>
          <w:rFonts w:ascii="Times New Roman" w:hAnsi="Times New Roman" w:cs="Times New Roman"/>
          <w:sz w:val="24"/>
        </w:rPr>
        <w:t>u</w:t>
      </w:r>
      <w:r w:rsidRPr="00F52A9C">
        <w:rPr>
          <w:rFonts w:ascii="Times New Roman" w:hAnsi="Times New Roman" w:cs="Times New Roman"/>
          <w:sz w:val="24"/>
        </w:rPr>
        <w:t xml:space="preserve"> školske lektire i 1 (jednu) knjigu iz ostalog fonda na vrijeme do 21 (dvadeset i jednog) dana </w:t>
      </w:r>
    </w:p>
    <w:p w:rsidR="0034771C" w:rsidRDefault="0034771C" w:rsidP="0034771C">
      <w:pPr>
        <w:jc w:val="both"/>
        <w:rPr>
          <w:rFonts w:ascii="Times New Roman" w:hAnsi="Times New Roman" w:cs="Times New Roman"/>
          <w:sz w:val="24"/>
        </w:rPr>
      </w:pPr>
      <w:r w:rsidRPr="00F52A9C">
        <w:rPr>
          <w:rFonts w:ascii="Times New Roman" w:hAnsi="Times New Roman" w:cs="Times New Roman"/>
          <w:sz w:val="24"/>
        </w:rPr>
        <w:t>(4) Iznimno, ako je potražnja za određenom</w:t>
      </w:r>
      <w:r>
        <w:rPr>
          <w:rFonts w:ascii="Times New Roman" w:hAnsi="Times New Roman" w:cs="Times New Roman"/>
          <w:sz w:val="24"/>
        </w:rPr>
        <w:t xml:space="preserve"> knjižničnom građom povećana, stručni suradnik knjižničar ovlašten je prilikom odobravanja korištenja skratiti vrijeme korištenja iz prethodnog stavka.</w:t>
      </w:r>
    </w:p>
    <w:p w:rsidR="0034771C" w:rsidRDefault="0034771C" w:rsidP="00855DA1">
      <w:pPr>
        <w:spacing w:afterLines="50" w:after="120" w:line="260" w:lineRule="auto"/>
        <w:jc w:val="both"/>
        <w:rPr>
          <w:rFonts w:ascii="Times New Roman" w:hAnsi="Times New Roman" w:cs="Times New Roman"/>
          <w:sz w:val="24"/>
        </w:rPr>
      </w:pPr>
      <w:r>
        <w:rPr>
          <w:rFonts w:ascii="Times New Roman" w:hAnsi="Times New Roman" w:cs="Times New Roman"/>
          <w:sz w:val="24"/>
        </w:rPr>
        <w:t>(5) Na zahtjev člana stručni suradnik knjižničar ovlašten je produljiti rok iz stavka 3. ovog članka ako smatra da za produljenje postoji opravdani razlog te da eventualno produljenje neće imati značajniji utjecaj na stanje knjižničnog fonda.</w:t>
      </w:r>
    </w:p>
    <w:p w:rsidR="0034771C" w:rsidRDefault="00E9418D"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18</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(1) Istekom roka na koji je odobrena posudba član je dužan vratiti posuđenu knjižničnu građu.</w:t>
      </w:r>
    </w:p>
    <w:p w:rsidR="0034771C" w:rsidRDefault="0034771C" w:rsidP="0034771C">
      <w:pPr>
        <w:jc w:val="center"/>
        <w:rPr>
          <w:rFonts w:ascii="Times New Roman" w:hAnsi="Times New Roman" w:cs="Times New Roman"/>
          <w:b/>
          <w:sz w:val="24"/>
        </w:rPr>
      </w:pPr>
    </w:p>
    <w:p w:rsidR="0034771C" w:rsidRDefault="0034771C" w:rsidP="0034771C">
      <w:pPr>
        <w:spacing w:afterLines="100" w:after="240" w:line="260" w:lineRule="auto"/>
        <w:jc w:val="center"/>
        <w:rPr>
          <w:rFonts w:ascii="Times New Roman" w:hAnsi="Times New Roman" w:cs="Times New Roman"/>
          <w:b/>
          <w:sz w:val="24"/>
        </w:rPr>
      </w:pPr>
      <w:r>
        <w:rPr>
          <w:rFonts w:ascii="Times New Roman" w:hAnsi="Times New Roman" w:cs="Times New Roman"/>
          <w:b/>
          <w:sz w:val="24"/>
        </w:rPr>
        <w:t>VI. POSTUPAK U SLUČAJU OŠTEĆENJA, UNIŠTENJA ILI GUBITKA KNJIŽNIČNE GRAĐE</w:t>
      </w:r>
    </w:p>
    <w:p w:rsidR="0034771C" w:rsidRDefault="00E9418D" w:rsidP="0034771C">
      <w:pPr>
        <w:spacing w:afterLines="50" w:after="120" w:line="260" w:lineRule="auto"/>
        <w:jc w:val="center"/>
        <w:rPr>
          <w:rFonts w:ascii="Times New Roman" w:hAnsi="Times New Roman" w:cs="Times New Roman"/>
          <w:sz w:val="24"/>
        </w:rPr>
      </w:pPr>
      <w:r>
        <w:rPr>
          <w:rFonts w:ascii="Times New Roman" w:hAnsi="Times New Roman" w:cs="Times New Roman"/>
          <w:sz w:val="24"/>
        </w:rPr>
        <w:t>Članak 19</w:t>
      </w:r>
      <w:r w:rsidR="0034771C">
        <w:rPr>
          <w:rFonts w:ascii="Times New Roman" w:hAnsi="Times New Roman" w:cs="Times New Roman"/>
          <w:sz w:val="24"/>
        </w:rPr>
        <w:t>.</w:t>
      </w:r>
    </w:p>
    <w:p w:rsidR="0034771C" w:rsidRDefault="0034771C" w:rsidP="0034771C">
      <w:pPr>
        <w:jc w:val="both"/>
        <w:rPr>
          <w:rFonts w:ascii="Times New Roman" w:hAnsi="Times New Roman" w:cs="Times New Roman"/>
          <w:sz w:val="24"/>
        </w:rPr>
      </w:pPr>
      <w:r>
        <w:rPr>
          <w:rFonts w:ascii="Times New Roman" w:hAnsi="Times New Roman" w:cs="Times New Roman"/>
          <w:sz w:val="24"/>
        </w:rPr>
        <w:t xml:space="preserve">(1) Korisnici su dužni posuđenu građu čuvati od oštećenja. </w:t>
      </w:r>
    </w:p>
    <w:p w:rsidR="0034771C" w:rsidRDefault="0034771C" w:rsidP="0034771C">
      <w:pPr>
        <w:jc w:val="both"/>
        <w:rPr>
          <w:rFonts w:ascii="Times New Roman" w:hAnsi="Times New Roman" w:cs="Times New Roman"/>
          <w:sz w:val="24"/>
        </w:rPr>
      </w:pPr>
      <w:r>
        <w:rPr>
          <w:rFonts w:ascii="Times New Roman" w:hAnsi="Times New Roman" w:cs="Times New Roman"/>
          <w:sz w:val="24"/>
        </w:rPr>
        <w:lastRenderedPageBreak/>
        <w:t>(2) Član koji ošteti, uništi ili izgubi posuđenu građu odgovoran je za naknadu štete koja je time nastala.</w:t>
      </w:r>
    </w:p>
    <w:p w:rsidR="0034771C" w:rsidRDefault="0034771C" w:rsidP="0034771C">
      <w:pPr>
        <w:jc w:val="both"/>
        <w:rPr>
          <w:rFonts w:ascii="Times New Roman" w:hAnsi="Times New Roman" w:cs="Times New Roman"/>
          <w:sz w:val="24"/>
        </w:rPr>
      </w:pPr>
      <w:r>
        <w:rPr>
          <w:rFonts w:ascii="Times New Roman" w:hAnsi="Times New Roman" w:cs="Times New Roman"/>
          <w:sz w:val="24"/>
        </w:rPr>
        <w:t>(3) U slučaju nastanka štete član je dužan nadoknaditi učinjenu štetu u skladu s Pravilnikom i na način koji odredi stručni suradnik knjižničar.</w:t>
      </w:r>
    </w:p>
    <w:p w:rsidR="0034771C" w:rsidRDefault="0034771C" w:rsidP="0034771C">
      <w:pPr>
        <w:rPr>
          <w:rFonts w:ascii="Times New Roman" w:hAnsi="Times New Roman" w:cs="Times New Roman"/>
          <w:sz w:val="24"/>
        </w:rPr>
      </w:pPr>
    </w:p>
    <w:p w:rsidR="0034771C" w:rsidRDefault="0034771C" w:rsidP="0034771C">
      <w:pPr>
        <w:spacing w:afterLines="100" w:after="240" w:line="260" w:lineRule="auto"/>
        <w:jc w:val="center"/>
        <w:rPr>
          <w:rFonts w:ascii="Times New Roman" w:hAnsi="Times New Roman" w:cs="Times New Roman"/>
          <w:b/>
          <w:sz w:val="24"/>
        </w:rPr>
      </w:pPr>
      <w:r>
        <w:rPr>
          <w:rFonts w:ascii="Times New Roman" w:hAnsi="Times New Roman" w:cs="Times New Roman"/>
          <w:b/>
          <w:sz w:val="24"/>
        </w:rPr>
        <w:t>VII. PRIJELAZNE I ZAVRŠNE ODREDBE</w:t>
      </w:r>
    </w:p>
    <w:p w:rsidR="0034771C" w:rsidRDefault="00E9418D" w:rsidP="0034771C">
      <w:pPr>
        <w:tabs>
          <w:tab w:val="left" w:pos="2085"/>
        </w:tabs>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Članak 20</w:t>
      </w:r>
      <w:r w:rsidR="0034771C">
        <w:rPr>
          <w:rFonts w:ascii="Times New Roman" w:hAnsi="Times New Roman" w:cs="Times New Roman"/>
          <w:sz w:val="24"/>
          <w:szCs w:val="24"/>
        </w:rPr>
        <w:t>.</w:t>
      </w:r>
    </w:p>
    <w:p w:rsidR="0034771C" w:rsidRDefault="0034771C" w:rsidP="0034771C">
      <w:pPr>
        <w:tabs>
          <w:tab w:val="left" w:pos="2085"/>
        </w:tabs>
        <w:spacing w:after="0"/>
        <w:ind w:right="-1"/>
        <w:jc w:val="both"/>
        <w:rPr>
          <w:rFonts w:ascii="Times New Roman" w:hAnsi="Times New Roman" w:cs="Times New Roman"/>
          <w:sz w:val="24"/>
          <w:szCs w:val="24"/>
        </w:rPr>
      </w:pPr>
      <w:r>
        <w:rPr>
          <w:rFonts w:ascii="Times New Roman" w:hAnsi="Times New Roman" w:cs="Times New Roman"/>
          <w:sz w:val="24"/>
          <w:szCs w:val="24"/>
        </w:rPr>
        <w:t>Razrednici su dužni s odredbama ovog Pravilnika upoznati učenike i njihove roditelje na početku nastavne godine.</w:t>
      </w:r>
    </w:p>
    <w:p w:rsidR="0034771C" w:rsidRDefault="0034771C" w:rsidP="0034771C">
      <w:pPr>
        <w:tabs>
          <w:tab w:val="left" w:pos="2085"/>
        </w:tabs>
        <w:spacing w:after="0"/>
        <w:ind w:right="-1"/>
        <w:jc w:val="both"/>
        <w:rPr>
          <w:rFonts w:ascii="Times New Roman" w:hAnsi="Times New Roman" w:cs="Times New Roman"/>
          <w:sz w:val="24"/>
          <w:szCs w:val="24"/>
        </w:rPr>
      </w:pPr>
    </w:p>
    <w:p w:rsidR="0034771C" w:rsidRDefault="0034771C" w:rsidP="0034771C">
      <w:pPr>
        <w:tabs>
          <w:tab w:val="left" w:pos="2085"/>
        </w:tabs>
        <w:spacing w:after="0"/>
        <w:ind w:right="-1"/>
        <w:jc w:val="both"/>
        <w:rPr>
          <w:rFonts w:ascii="Times New Roman" w:hAnsi="Times New Roman" w:cs="Times New Roman"/>
          <w:sz w:val="24"/>
          <w:szCs w:val="24"/>
        </w:rPr>
      </w:pPr>
      <w:r>
        <w:rPr>
          <w:rFonts w:ascii="Times New Roman" w:hAnsi="Times New Roman" w:cs="Times New Roman"/>
          <w:sz w:val="24"/>
          <w:szCs w:val="24"/>
        </w:rPr>
        <w:t>Jedan primjerak Pravilnika o radu školske knjižnice mora biti trajno dostupan korisnicima u prostoru knjižnice.</w:t>
      </w:r>
      <w:r>
        <w:rPr>
          <w:rFonts w:ascii="Times New Roman" w:hAnsi="Times New Roman" w:cs="Times New Roman"/>
          <w:sz w:val="24"/>
          <w:szCs w:val="24"/>
        </w:rPr>
        <w:cr/>
      </w:r>
    </w:p>
    <w:p w:rsidR="0034771C" w:rsidRDefault="0034771C" w:rsidP="0034771C">
      <w:pPr>
        <w:tabs>
          <w:tab w:val="left" w:pos="2085"/>
        </w:tabs>
        <w:spacing w:after="0"/>
        <w:ind w:right="-1"/>
        <w:jc w:val="both"/>
        <w:rPr>
          <w:rFonts w:ascii="Times New Roman" w:hAnsi="Times New Roman" w:cs="Times New Roman"/>
          <w:sz w:val="24"/>
          <w:szCs w:val="24"/>
        </w:rPr>
      </w:pPr>
      <w:r>
        <w:rPr>
          <w:rFonts w:ascii="Times New Roman" w:hAnsi="Times New Roman" w:cs="Times New Roman"/>
          <w:sz w:val="24"/>
          <w:szCs w:val="24"/>
        </w:rPr>
        <w:t>Pravilnik će biti objavljen na oglasnoj ploči, u prostorijama Knjižnice i na mrežnoj stranici Škole</w:t>
      </w:r>
      <w:r w:rsidR="00EF3D46">
        <w:rPr>
          <w:rFonts w:ascii="Times New Roman" w:hAnsi="Times New Roman" w:cs="Times New Roman"/>
          <w:sz w:val="24"/>
          <w:szCs w:val="24"/>
        </w:rPr>
        <w:t>.  Pravilnik</w:t>
      </w:r>
      <w:r w:rsidR="00F55818">
        <w:rPr>
          <w:rFonts w:ascii="Times New Roman" w:hAnsi="Times New Roman" w:cs="Times New Roman"/>
          <w:sz w:val="24"/>
          <w:szCs w:val="24"/>
        </w:rPr>
        <w:t xml:space="preserve"> stupa na snagu osmoga dana od dana objave na oglasnoj ploči i mrežnoj stranici Škole.</w:t>
      </w:r>
    </w:p>
    <w:p w:rsidR="0034771C" w:rsidRDefault="0034771C" w:rsidP="0034771C">
      <w:pPr>
        <w:tabs>
          <w:tab w:val="left" w:pos="2085"/>
        </w:tabs>
        <w:spacing w:after="0"/>
        <w:ind w:right="-1"/>
        <w:jc w:val="both"/>
        <w:rPr>
          <w:rFonts w:ascii="Times New Roman" w:hAnsi="Times New Roman" w:cs="Times New Roman"/>
          <w:sz w:val="24"/>
          <w:szCs w:val="24"/>
          <w:highlight w:val="yellow"/>
        </w:rPr>
      </w:pPr>
    </w:p>
    <w:p w:rsidR="00985BE2" w:rsidRDefault="00A70BB8" w:rsidP="00985BE2">
      <w:pPr>
        <w:tabs>
          <w:tab w:val="left" w:pos="2085"/>
        </w:tabs>
        <w:spacing w:afterLines="50" w:after="120" w:line="2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85BE2">
        <w:rPr>
          <w:rFonts w:ascii="Times New Roman" w:hAnsi="Times New Roman" w:cs="Times New Roman"/>
          <w:sz w:val="24"/>
          <w:szCs w:val="24"/>
        </w:rPr>
        <w:t>Članak 21.</w:t>
      </w:r>
    </w:p>
    <w:p w:rsidR="00985BE2" w:rsidRDefault="00985BE2" w:rsidP="00603DB7">
      <w:pPr>
        <w:tabs>
          <w:tab w:val="left" w:pos="2085"/>
        </w:tabs>
        <w:spacing w:afterLines="50" w:after="120" w:line="260" w:lineRule="auto"/>
        <w:jc w:val="both"/>
        <w:rPr>
          <w:rFonts w:ascii="Times New Roman" w:hAnsi="Times New Roman" w:cs="Times New Roman"/>
          <w:sz w:val="24"/>
          <w:szCs w:val="24"/>
        </w:rPr>
      </w:pPr>
      <w:r>
        <w:rPr>
          <w:rFonts w:ascii="Times New Roman" w:hAnsi="Times New Roman" w:cs="Times New Roman"/>
          <w:sz w:val="24"/>
          <w:szCs w:val="24"/>
        </w:rPr>
        <w:t>Stupanjem na snagu ovoga Pravilnika prestaje važiti Pravilnik o radu školske knjižnice KLASA: 602-02/03-06-04, URBROJ: 2158-33-01-03-22</w:t>
      </w:r>
      <w:r w:rsidR="00603DB7">
        <w:rPr>
          <w:rFonts w:ascii="Times New Roman" w:hAnsi="Times New Roman" w:cs="Times New Roman"/>
          <w:sz w:val="24"/>
          <w:szCs w:val="24"/>
        </w:rPr>
        <w:t>2 od 19. prosinca 2003. godine.</w:t>
      </w:r>
    </w:p>
    <w:p w:rsidR="00603DB7" w:rsidRPr="007C64FF" w:rsidRDefault="00603DB7" w:rsidP="00603DB7">
      <w:pPr>
        <w:spacing w:after="0"/>
        <w:rPr>
          <w:rFonts w:ascii="Times New Roman" w:hAnsi="Times New Roman" w:cs="Times New Roman"/>
          <w:sz w:val="24"/>
          <w:szCs w:val="24"/>
        </w:rPr>
      </w:pPr>
      <w:r>
        <w:rPr>
          <w:rFonts w:ascii="Times New Roman" w:hAnsi="Times New Roman" w:cs="Times New Roman"/>
          <w:sz w:val="24"/>
          <w:szCs w:val="24"/>
        </w:rPr>
        <w:t xml:space="preserve">KLASA: </w:t>
      </w:r>
      <w:r w:rsidR="007A2584">
        <w:rPr>
          <w:rFonts w:ascii="Times New Roman" w:hAnsi="Times New Roman" w:cs="Times New Roman"/>
          <w:sz w:val="24"/>
          <w:szCs w:val="24"/>
        </w:rPr>
        <w:t>011-03/24-02/01</w:t>
      </w:r>
    </w:p>
    <w:p w:rsidR="00603DB7" w:rsidRPr="007C64FF" w:rsidRDefault="00603DB7" w:rsidP="00603DB7">
      <w:pPr>
        <w:spacing w:after="0"/>
        <w:rPr>
          <w:rFonts w:ascii="Times New Roman" w:hAnsi="Times New Roman" w:cs="Times New Roman"/>
          <w:sz w:val="24"/>
          <w:szCs w:val="24"/>
        </w:rPr>
      </w:pPr>
      <w:r>
        <w:rPr>
          <w:rFonts w:ascii="Times New Roman" w:hAnsi="Times New Roman" w:cs="Times New Roman"/>
          <w:sz w:val="24"/>
          <w:szCs w:val="24"/>
        </w:rPr>
        <w:t>URBROJ:</w:t>
      </w:r>
      <w:r w:rsidR="00F376FA">
        <w:rPr>
          <w:rFonts w:ascii="Times New Roman" w:hAnsi="Times New Roman" w:cs="Times New Roman"/>
          <w:sz w:val="24"/>
          <w:szCs w:val="24"/>
        </w:rPr>
        <w:t xml:space="preserve"> 2158-134-01-24-1</w:t>
      </w:r>
    </w:p>
    <w:p w:rsidR="00603DB7" w:rsidRPr="007C64FF" w:rsidRDefault="00603DB7" w:rsidP="00603DB7">
      <w:pPr>
        <w:spacing w:after="0"/>
        <w:rPr>
          <w:rFonts w:ascii="Times New Roman" w:hAnsi="Times New Roman" w:cs="Times New Roman"/>
          <w:sz w:val="24"/>
          <w:szCs w:val="24"/>
        </w:rPr>
      </w:pPr>
      <w:r>
        <w:rPr>
          <w:rFonts w:ascii="Times New Roman" w:hAnsi="Times New Roman" w:cs="Times New Roman"/>
          <w:sz w:val="24"/>
          <w:szCs w:val="24"/>
        </w:rPr>
        <w:t xml:space="preserve">Čepin, </w:t>
      </w:r>
      <w:r w:rsidR="00F376FA">
        <w:rPr>
          <w:rFonts w:ascii="Times New Roman" w:hAnsi="Times New Roman" w:cs="Times New Roman"/>
          <w:sz w:val="24"/>
          <w:szCs w:val="24"/>
        </w:rPr>
        <w:t>12.veljače 2024. godine</w:t>
      </w:r>
    </w:p>
    <w:p w:rsidR="0034771C" w:rsidRDefault="00985BE2" w:rsidP="00603DB7">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Predsjednica Školskog odbora:</w:t>
      </w:r>
    </w:p>
    <w:p w:rsidR="00603DB7" w:rsidRDefault="00603DB7" w:rsidP="00603DB7">
      <w:pPr>
        <w:spacing w:after="0" w:line="240" w:lineRule="auto"/>
        <w:rPr>
          <w:rFonts w:ascii="Times New Roman" w:hAnsi="Times New Roman" w:cs="Times New Roman"/>
          <w:sz w:val="24"/>
          <w:szCs w:val="24"/>
        </w:rPr>
      </w:pPr>
    </w:p>
    <w:p w:rsidR="00985BE2" w:rsidRDefault="00985BE2" w:rsidP="0034771C">
      <w:pPr>
        <w:rPr>
          <w:rFonts w:ascii="Times New Roman" w:hAnsi="Times New Roman" w:cs="Times New Roman"/>
          <w:sz w:val="24"/>
          <w:szCs w:val="24"/>
        </w:rPr>
      </w:pPr>
      <w:r>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r w:rsidR="0088031E">
        <w:rPr>
          <w:rFonts w:ascii="Times New Roman" w:hAnsi="Times New Roman" w:cs="Times New Roman"/>
          <w:sz w:val="24"/>
          <w:szCs w:val="24"/>
        </w:rPr>
        <w:tab/>
      </w:r>
    </w:p>
    <w:p w:rsidR="00985BE2" w:rsidRDefault="00603DB7" w:rsidP="0034771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Marija Kasapović</w:t>
      </w:r>
    </w:p>
    <w:p w:rsidR="00985BE2" w:rsidRDefault="00985BE2" w:rsidP="0034771C">
      <w:pPr>
        <w:rPr>
          <w:rFonts w:ascii="Times New Roman" w:hAnsi="Times New Roman" w:cs="Times New Roman"/>
          <w:sz w:val="24"/>
          <w:szCs w:val="24"/>
        </w:rPr>
      </w:pPr>
    </w:p>
    <w:p w:rsidR="00B60F0E" w:rsidRDefault="00603DB7">
      <w:pPr>
        <w:rPr>
          <w:rFonts w:ascii="Times New Roman" w:hAnsi="Times New Roman" w:cs="Times New Roman"/>
          <w:sz w:val="24"/>
          <w:szCs w:val="24"/>
        </w:rPr>
      </w:pPr>
      <w:r w:rsidRPr="00603DB7">
        <w:rPr>
          <w:rFonts w:ascii="Times New Roman" w:hAnsi="Times New Roman" w:cs="Times New Roman"/>
          <w:sz w:val="24"/>
          <w:szCs w:val="24"/>
        </w:rPr>
        <w:t xml:space="preserve">Ovaj Pravilnik </w:t>
      </w:r>
      <w:r w:rsidR="00CD4A44">
        <w:rPr>
          <w:rFonts w:ascii="Times New Roman" w:hAnsi="Times New Roman" w:cs="Times New Roman"/>
          <w:sz w:val="24"/>
          <w:szCs w:val="24"/>
        </w:rPr>
        <w:t>objavljen je na o</w:t>
      </w:r>
      <w:r w:rsidR="0088031E">
        <w:rPr>
          <w:rFonts w:ascii="Times New Roman" w:hAnsi="Times New Roman" w:cs="Times New Roman"/>
          <w:sz w:val="24"/>
          <w:szCs w:val="24"/>
        </w:rPr>
        <w:t>glasnoj ploči Škole dana 12.02.</w:t>
      </w:r>
      <w:r w:rsidR="00CD4A44">
        <w:rPr>
          <w:rFonts w:ascii="Times New Roman" w:hAnsi="Times New Roman" w:cs="Times New Roman"/>
          <w:sz w:val="24"/>
          <w:szCs w:val="24"/>
        </w:rPr>
        <w:t>2024. godi</w:t>
      </w:r>
      <w:r w:rsidR="00C77282">
        <w:rPr>
          <w:rFonts w:ascii="Times New Roman" w:hAnsi="Times New Roman" w:cs="Times New Roman"/>
          <w:sz w:val="24"/>
          <w:szCs w:val="24"/>
        </w:rPr>
        <w:t>ne, a stupa</w:t>
      </w:r>
      <w:r w:rsidR="0088031E">
        <w:rPr>
          <w:rFonts w:ascii="Times New Roman" w:hAnsi="Times New Roman" w:cs="Times New Roman"/>
          <w:sz w:val="24"/>
          <w:szCs w:val="24"/>
        </w:rPr>
        <w:t xml:space="preserve"> je na snagu dana 20</w:t>
      </w:r>
      <w:r w:rsidR="00CD4A44">
        <w:rPr>
          <w:rFonts w:ascii="Times New Roman" w:hAnsi="Times New Roman" w:cs="Times New Roman"/>
          <w:sz w:val="24"/>
          <w:szCs w:val="24"/>
        </w:rPr>
        <w:t xml:space="preserve">. veljače 2024. godine. </w:t>
      </w:r>
    </w:p>
    <w:p w:rsidR="00CD4A44" w:rsidRDefault="00CD4A44">
      <w:pPr>
        <w:rPr>
          <w:rFonts w:ascii="Times New Roman" w:hAnsi="Times New Roman" w:cs="Times New Roman"/>
          <w:sz w:val="24"/>
          <w:szCs w:val="24"/>
        </w:rPr>
      </w:pPr>
    </w:p>
    <w:p w:rsidR="00B870C6" w:rsidRDefault="00B870C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Ravnatelj:</w:t>
      </w:r>
    </w:p>
    <w:p w:rsidR="00B870C6" w:rsidRDefault="00B870C6">
      <w:pPr>
        <w:rPr>
          <w:rFonts w:ascii="Times New Roman" w:hAnsi="Times New Roman" w:cs="Times New Roman"/>
          <w:sz w:val="24"/>
          <w:szCs w:val="24"/>
        </w:rPr>
      </w:pPr>
    </w:p>
    <w:p w:rsidR="00B870C6" w:rsidRDefault="00B870C6">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Ilija Pavić</w:t>
      </w:r>
    </w:p>
    <w:sectPr w:rsidR="00B870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E748686"/>
    <w:multiLevelType w:val="singleLevel"/>
    <w:tmpl w:val="9E748686"/>
    <w:lvl w:ilvl="0">
      <w:start w:val="1"/>
      <w:numFmt w:val="decimal"/>
      <w:suff w:val="space"/>
      <w:lvlText w:val="(%1)"/>
      <w:lvlJc w:val="left"/>
    </w:lvl>
  </w:abstractNum>
  <w:abstractNum w:abstractNumId="1" w15:restartNumberingAfterBreak="0">
    <w:nsid w:val="2F52D80B"/>
    <w:multiLevelType w:val="singleLevel"/>
    <w:tmpl w:val="2F52D80B"/>
    <w:lvl w:ilvl="0">
      <w:start w:val="1"/>
      <w:numFmt w:val="decimal"/>
      <w:suff w:val="space"/>
      <w:lvlText w:val="(%1)"/>
      <w:lvlJc w:val="left"/>
    </w:lvl>
  </w:abstractNum>
  <w:abstractNum w:abstractNumId="2" w15:restartNumberingAfterBreak="0">
    <w:nsid w:val="582251E3"/>
    <w:multiLevelType w:val="hybridMultilevel"/>
    <w:tmpl w:val="95DCB642"/>
    <w:lvl w:ilvl="0" w:tplc="6504D2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C70A1F6"/>
    <w:multiLevelType w:val="singleLevel"/>
    <w:tmpl w:val="6C70A1F6"/>
    <w:lvl w:ilvl="0">
      <w:start w:val="1"/>
      <w:numFmt w:val="decimal"/>
      <w:suff w:val="space"/>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71C"/>
    <w:rsid w:val="000243A6"/>
    <w:rsid w:val="0034771C"/>
    <w:rsid w:val="00387C6E"/>
    <w:rsid w:val="003F54EB"/>
    <w:rsid w:val="004C6498"/>
    <w:rsid w:val="00603DB7"/>
    <w:rsid w:val="0079213F"/>
    <w:rsid w:val="007A2584"/>
    <w:rsid w:val="00855DA1"/>
    <w:rsid w:val="0088031E"/>
    <w:rsid w:val="00985BE2"/>
    <w:rsid w:val="00A70BB8"/>
    <w:rsid w:val="00AF2961"/>
    <w:rsid w:val="00B60F0E"/>
    <w:rsid w:val="00B870C6"/>
    <w:rsid w:val="00C77282"/>
    <w:rsid w:val="00CA60C9"/>
    <w:rsid w:val="00CD4A44"/>
    <w:rsid w:val="00D325EF"/>
    <w:rsid w:val="00D86C6B"/>
    <w:rsid w:val="00D92E1C"/>
    <w:rsid w:val="00E9418D"/>
    <w:rsid w:val="00EF3D46"/>
    <w:rsid w:val="00F376FA"/>
    <w:rsid w:val="00F55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886D12-409F-4A9D-A785-194F8EC03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71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komentara">
    <w:name w:val="annotation text"/>
    <w:basedOn w:val="Normal"/>
    <w:link w:val="TekstkomentaraChar"/>
    <w:uiPriority w:val="99"/>
    <w:semiHidden/>
    <w:unhideWhenUsed/>
    <w:qFormat/>
    <w:rsid w:val="0034771C"/>
    <w:pPr>
      <w:spacing w:after="200" w:line="276" w:lineRule="auto"/>
    </w:pPr>
    <w:rPr>
      <w:lang w:val="en-GB"/>
    </w:rPr>
  </w:style>
  <w:style w:type="character" w:customStyle="1" w:styleId="TekstkomentaraChar">
    <w:name w:val="Tekst komentara Char"/>
    <w:basedOn w:val="Zadanifontodlomka"/>
    <w:link w:val="Tekstkomentara"/>
    <w:uiPriority w:val="99"/>
    <w:semiHidden/>
    <w:qFormat/>
    <w:rsid w:val="0034771C"/>
    <w:rPr>
      <w:lang w:val="en-GB"/>
    </w:rPr>
  </w:style>
  <w:style w:type="paragraph" w:styleId="Tekstbalonia">
    <w:name w:val="Balloon Text"/>
    <w:basedOn w:val="Normal"/>
    <w:link w:val="TekstbaloniaChar"/>
    <w:uiPriority w:val="99"/>
    <w:semiHidden/>
    <w:unhideWhenUsed/>
    <w:rsid w:val="0034771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4771C"/>
    <w:rPr>
      <w:rFonts w:ascii="Segoe UI" w:hAnsi="Segoe UI" w:cs="Segoe UI"/>
      <w:sz w:val="18"/>
      <w:szCs w:val="18"/>
    </w:rPr>
  </w:style>
  <w:style w:type="character" w:styleId="Referencakomentara">
    <w:name w:val="annotation reference"/>
    <w:basedOn w:val="Zadanifontodlomka"/>
    <w:uiPriority w:val="99"/>
    <w:semiHidden/>
    <w:unhideWhenUsed/>
    <w:rsid w:val="0034771C"/>
    <w:rPr>
      <w:sz w:val="16"/>
      <w:szCs w:val="16"/>
    </w:rPr>
  </w:style>
  <w:style w:type="paragraph" w:styleId="Predmetkomentara">
    <w:name w:val="annotation subject"/>
    <w:basedOn w:val="Tekstkomentara"/>
    <w:next w:val="Tekstkomentara"/>
    <w:link w:val="PredmetkomentaraChar"/>
    <w:uiPriority w:val="99"/>
    <w:semiHidden/>
    <w:unhideWhenUsed/>
    <w:rsid w:val="0034771C"/>
    <w:pPr>
      <w:spacing w:after="160" w:line="240" w:lineRule="auto"/>
    </w:pPr>
    <w:rPr>
      <w:b/>
      <w:bCs/>
      <w:sz w:val="20"/>
      <w:szCs w:val="20"/>
      <w:lang w:val="hr-HR"/>
    </w:rPr>
  </w:style>
  <w:style w:type="character" w:customStyle="1" w:styleId="PredmetkomentaraChar">
    <w:name w:val="Predmet komentara Char"/>
    <w:basedOn w:val="TekstkomentaraChar"/>
    <w:link w:val="Predmetkomentara"/>
    <w:uiPriority w:val="99"/>
    <w:semiHidden/>
    <w:rsid w:val="0034771C"/>
    <w:rPr>
      <w:b/>
      <w:bCs/>
      <w:sz w:val="20"/>
      <w:szCs w:val="20"/>
      <w:lang w:val="en-GB"/>
    </w:rPr>
  </w:style>
  <w:style w:type="paragraph" w:styleId="Odlomakpopisa">
    <w:name w:val="List Paragraph"/>
    <w:basedOn w:val="Normal"/>
    <w:uiPriority w:val="34"/>
    <w:qFormat/>
    <w:rsid w:val="00387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1392</Words>
  <Characters>7936</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Ovčina</dc:creator>
  <cp:keywords/>
  <dc:description/>
  <cp:lastModifiedBy>Microsoftov račun</cp:lastModifiedBy>
  <cp:revision>2</cp:revision>
  <cp:lastPrinted>2024-02-09T06:38:00Z</cp:lastPrinted>
  <dcterms:created xsi:type="dcterms:W3CDTF">2026-10-20T11:09:00Z</dcterms:created>
  <dcterms:modified xsi:type="dcterms:W3CDTF">2026-10-20T11:09:00Z</dcterms:modified>
</cp:coreProperties>
</file>